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B5" w:rsidRPr="00174CD9" w:rsidRDefault="003A53B5" w:rsidP="0073232E">
      <w:pPr>
        <w:spacing w:after="0"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174CD9">
        <w:rPr>
          <w:rFonts w:ascii="Times New Roman" w:hAnsi="Times New Roman" w:cs="Times New Roman"/>
          <w:b/>
          <w:lang w:val="en-GB"/>
        </w:rPr>
        <w:t>Which Kind of relationship</w:t>
      </w:r>
      <w:r w:rsidR="00B15652" w:rsidRPr="00174CD9">
        <w:rPr>
          <w:rFonts w:ascii="Times New Roman" w:hAnsi="Times New Roman" w:cs="Times New Roman"/>
          <w:b/>
          <w:lang w:val="en-GB"/>
        </w:rPr>
        <w:t>s</w:t>
      </w:r>
      <w:r w:rsidRPr="00174CD9">
        <w:rPr>
          <w:rFonts w:ascii="Times New Roman" w:hAnsi="Times New Roman" w:cs="Times New Roman"/>
          <w:b/>
          <w:lang w:val="en-GB"/>
        </w:rPr>
        <w:t xml:space="preserve"> among nested m</w:t>
      </w:r>
      <w:r w:rsidR="00484F4E" w:rsidRPr="00174CD9">
        <w:rPr>
          <w:rFonts w:ascii="Times New Roman" w:hAnsi="Times New Roman" w:cs="Times New Roman"/>
          <w:b/>
          <w:lang w:val="en-GB"/>
        </w:rPr>
        <w:t>arket e small farm</w:t>
      </w:r>
      <w:r w:rsidR="004E6832" w:rsidRPr="00174CD9">
        <w:rPr>
          <w:rFonts w:ascii="Times New Roman" w:hAnsi="Times New Roman" w:cs="Times New Roman"/>
          <w:b/>
          <w:lang w:val="en-GB"/>
        </w:rPr>
        <w:t>s</w:t>
      </w:r>
      <w:r w:rsidRPr="00174CD9">
        <w:rPr>
          <w:rFonts w:ascii="Times New Roman" w:hAnsi="Times New Roman" w:cs="Times New Roman"/>
          <w:b/>
          <w:lang w:val="en-GB"/>
        </w:rPr>
        <w:t>:</w:t>
      </w:r>
    </w:p>
    <w:p w:rsidR="007202E8" w:rsidRPr="00174CD9" w:rsidRDefault="003A53B5" w:rsidP="0073232E">
      <w:pPr>
        <w:spacing w:after="0"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174CD9">
        <w:rPr>
          <w:rFonts w:ascii="Times New Roman" w:hAnsi="Times New Roman" w:cs="Times New Roman"/>
          <w:b/>
          <w:lang w:val="en-GB"/>
        </w:rPr>
        <w:t xml:space="preserve">Reflections from a </w:t>
      </w:r>
      <w:r w:rsidR="00080BA7" w:rsidRPr="00080BA7">
        <w:rPr>
          <w:rFonts w:ascii="Times New Roman" w:hAnsi="Times New Roman" w:cs="Times New Roman"/>
          <w:b/>
          <w:lang w:val="en-GB"/>
        </w:rPr>
        <w:t>Sub-Saharan Africa</w:t>
      </w:r>
      <w:r w:rsidRPr="00174CD9">
        <w:rPr>
          <w:rFonts w:ascii="Times New Roman" w:hAnsi="Times New Roman" w:cs="Times New Roman"/>
          <w:b/>
          <w:lang w:val="en-GB"/>
        </w:rPr>
        <w:t xml:space="preserve"> </w:t>
      </w:r>
      <w:r w:rsidR="00B15652" w:rsidRPr="00174CD9">
        <w:rPr>
          <w:rFonts w:ascii="Times New Roman" w:hAnsi="Times New Roman" w:cs="Times New Roman"/>
          <w:b/>
          <w:lang w:val="en-GB"/>
        </w:rPr>
        <w:t>Experience</w:t>
      </w:r>
    </w:p>
    <w:p w:rsidR="0073232E" w:rsidRPr="00174CD9" w:rsidRDefault="003A53B5" w:rsidP="0073232E">
      <w:pPr>
        <w:spacing w:after="0"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174CD9">
        <w:rPr>
          <w:rFonts w:ascii="Times New Roman" w:hAnsi="Times New Roman" w:cs="Times New Roman"/>
          <w:b/>
          <w:lang w:val="en-GB"/>
        </w:rPr>
        <w:t xml:space="preserve"> </w:t>
      </w:r>
    </w:p>
    <w:p w:rsidR="003A53B5" w:rsidRPr="00AC34E3" w:rsidRDefault="003A53B5" w:rsidP="0073232E">
      <w:pPr>
        <w:spacing w:after="0" w:line="276" w:lineRule="auto"/>
        <w:jc w:val="both"/>
        <w:rPr>
          <w:rFonts w:ascii="Times New Roman" w:hAnsi="Times New Roman" w:cs="Times New Roman"/>
          <w:b/>
          <w:lang w:val="it-IT"/>
        </w:rPr>
      </w:pPr>
      <w:r w:rsidRPr="00AC34E3">
        <w:rPr>
          <w:rFonts w:ascii="Times New Roman" w:hAnsi="Times New Roman" w:cs="Times New Roman"/>
          <w:b/>
          <w:lang w:val="it-IT"/>
        </w:rPr>
        <w:t xml:space="preserve">Nunzia Borrelli, Maura </w:t>
      </w:r>
      <w:proofErr w:type="spellStart"/>
      <w:r w:rsidRPr="00AC34E3">
        <w:rPr>
          <w:rFonts w:ascii="Times New Roman" w:hAnsi="Times New Roman" w:cs="Times New Roman"/>
          <w:b/>
          <w:lang w:val="it-IT"/>
        </w:rPr>
        <w:t>Benegiamo</w:t>
      </w:r>
      <w:proofErr w:type="spellEnd"/>
      <w:r w:rsidR="00AC34E3" w:rsidRPr="00AC34E3">
        <w:rPr>
          <w:rFonts w:ascii="Times New Roman" w:hAnsi="Times New Roman" w:cs="Times New Roman"/>
          <w:b/>
          <w:lang w:val="it-IT"/>
        </w:rPr>
        <w:t>,</w:t>
      </w:r>
      <w:r w:rsidR="00AC34E3">
        <w:rPr>
          <w:rFonts w:ascii="Times New Roman" w:hAnsi="Times New Roman" w:cs="Times New Roman"/>
          <w:b/>
          <w:lang w:val="it-IT"/>
        </w:rPr>
        <w:t xml:space="preserve"> Chiara Caterina </w:t>
      </w:r>
      <w:proofErr w:type="spellStart"/>
      <w:r w:rsidR="00AC34E3">
        <w:rPr>
          <w:rFonts w:ascii="Times New Roman" w:hAnsi="Times New Roman" w:cs="Times New Roman"/>
          <w:b/>
          <w:lang w:val="it-IT"/>
        </w:rPr>
        <w:t>Razzano</w:t>
      </w:r>
      <w:bookmarkStart w:id="0" w:name="_GoBack"/>
      <w:bookmarkEnd w:id="0"/>
      <w:proofErr w:type="spellEnd"/>
    </w:p>
    <w:p w:rsidR="00A0177D" w:rsidRPr="00AC34E3" w:rsidRDefault="00A0177D" w:rsidP="0073232E">
      <w:pPr>
        <w:spacing w:after="0" w:line="276" w:lineRule="auto"/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AC34E3">
        <w:rPr>
          <w:rFonts w:ascii="Times New Roman" w:hAnsi="Times New Roman" w:cs="Times New Roman"/>
          <w:b/>
          <w:lang w:val="it-IT"/>
        </w:rPr>
        <w:t>University</w:t>
      </w:r>
      <w:proofErr w:type="spellEnd"/>
      <w:r w:rsidRPr="00AC34E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AC34E3">
        <w:rPr>
          <w:rFonts w:ascii="Times New Roman" w:hAnsi="Times New Roman" w:cs="Times New Roman"/>
          <w:b/>
          <w:lang w:val="it-IT"/>
        </w:rPr>
        <w:t>of</w:t>
      </w:r>
      <w:proofErr w:type="spellEnd"/>
      <w:r w:rsidRPr="00AC34E3">
        <w:rPr>
          <w:rFonts w:ascii="Times New Roman" w:hAnsi="Times New Roman" w:cs="Times New Roman"/>
          <w:b/>
          <w:lang w:val="it-IT"/>
        </w:rPr>
        <w:t xml:space="preserve"> Milan Bicocca</w:t>
      </w:r>
    </w:p>
    <w:p w:rsidR="00A0177D" w:rsidRPr="00174CD9" w:rsidRDefault="00A0177D" w:rsidP="0073232E">
      <w:pPr>
        <w:spacing w:after="0" w:line="276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nunzia.borrelli@unimib.it</w:t>
      </w:r>
    </w:p>
    <w:p w:rsidR="0073232E" w:rsidRPr="00174CD9" w:rsidRDefault="0073232E" w:rsidP="0073232E">
      <w:p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</w:p>
    <w:p w:rsidR="004E6832" w:rsidRPr="00174CD9" w:rsidRDefault="004E6832" w:rsidP="0072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174CD9">
        <w:rPr>
          <w:rFonts w:ascii="Times New Roman" w:hAnsi="Times New Roman" w:cs="Times New Roman"/>
          <w:lang w:val="en-GB"/>
        </w:rPr>
        <w:t xml:space="preserve">This paper </w:t>
      </w:r>
      <w:r w:rsidR="003A53B5" w:rsidRPr="00174CD9">
        <w:rPr>
          <w:rFonts w:ascii="Times New Roman" w:hAnsi="Times New Roman" w:cs="Times New Roman"/>
          <w:lang w:val="en-GB"/>
        </w:rPr>
        <w:t>tr</w:t>
      </w:r>
      <w:r w:rsidR="007202E8" w:rsidRPr="00174CD9">
        <w:rPr>
          <w:rFonts w:ascii="Times New Roman" w:hAnsi="Times New Roman" w:cs="Times New Roman"/>
          <w:lang w:val="en-GB"/>
        </w:rPr>
        <w:t>ies</w:t>
      </w:r>
      <w:r w:rsidR="003A53B5" w:rsidRPr="00174CD9">
        <w:rPr>
          <w:rFonts w:ascii="Times New Roman" w:hAnsi="Times New Roman" w:cs="Times New Roman"/>
          <w:lang w:val="en-GB"/>
        </w:rPr>
        <w:t xml:space="preserve"> to apply</w:t>
      </w:r>
      <w:r w:rsidRPr="00174CD9">
        <w:rPr>
          <w:rFonts w:ascii="Times New Roman" w:hAnsi="Times New Roman" w:cs="Times New Roman"/>
          <w:lang w:val="en-GB"/>
        </w:rPr>
        <w:t xml:space="preserve"> the frameworks of nested markets and alternative food networks to an empirical case in Tanzania, </w:t>
      </w:r>
      <w:r w:rsidR="003A53B5" w:rsidRPr="00174CD9">
        <w:rPr>
          <w:rFonts w:ascii="Times New Roman" w:hAnsi="Times New Roman" w:cs="Times New Roman"/>
          <w:lang w:val="en-GB"/>
        </w:rPr>
        <w:t xml:space="preserve">in the city of </w:t>
      </w:r>
      <w:r w:rsidRPr="00174CD9">
        <w:rPr>
          <w:rFonts w:ascii="Times New Roman" w:hAnsi="Times New Roman" w:cs="Times New Roman"/>
          <w:lang w:val="en-GB"/>
        </w:rPr>
        <w:t>Arusha. In particular</w:t>
      </w:r>
      <w:r w:rsidR="00B15652" w:rsidRPr="00174CD9">
        <w:rPr>
          <w:rFonts w:ascii="Times New Roman" w:hAnsi="Times New Roman" w:cs="Times New Roman"/>
          <w:lang w:val="en-GB"/>
        </w:rPr>
        <w:t>,</w:t>
      </w:r>
      <w:r w:rsidRPr="00174CD9">
        <w:rPr>
          <w:rFonts w:ascii="Times New Roman" w:hAnsi="Times New Roman" w:cs="Times New Roman"/>
          <w:lang w:val="en-GB"/>
        </w:rPr>
        <w:t xml:space="preserve"> it aims to analyse </w:t>
      </w:r>
      <w:r w:rsidR="003A53B5" w:rsidRPr="00174CD9">
        <w:rPr>
          <w:rFonts w:ascii="Times New Roman" w:hAnsi="Times New Roman" w:cs="Times New Roman"/>
          <w:lang w:val="en-GB"/>
        </w:rPr>
        <w:t>the main dynamics</w:t>
      </w:r>
      <w:r w:rsidRPr="00174CD9">
        <w:rPr>
          <w:rFonts w:ascii="Times New Roman" w:hAnsi="Times New Roman" w:cs="Times New Roman"/>
          <w:lang w:val="en-GB"/>
        </w:rPr>
        <w:t xml:space="preserve"> of these markets in order to demonstrate </w:t>
      </w:r>
      <w:r w:rsidR="003A53B5" w:rsidRPr="00174CD9">
        <w:rPr>
          <w:rFonts w:ascii="Times New Roman" w:hAnsi="Times New Roman" w:cs="Times New Roman"/>
          <w:lang w:val="en-GB"/>
        </w:rPr>
        <w:t>which are the main characteristics</w:t>
      </w:r>
      <w:r w:rsidRPr="00174CD9">
        <w:rPr>
          <w:rFonts w:ascii="Times New Roman" w:hAnsi="Times New Roman" w:cs="Times New Roman"/>
          <w:lang w:val="en-GB"/>
        </w:rPr>
        <w:t xml:space="preserve">, especially with regard </w:t>
      </w:r>
      <w:r w:rsidR="003A53B5" w:rsidRPr="00174CD9">
        <w:rPr>
          <w:rFonts w:ascii="Times New Roman" w:hAnsi="Times New Roman" w:cs="Times New Roman"/>
          <w:lang w:val="en-GB"/>
        </w:rPr>
        <w:t xml:space="preserve">to the role of </w:t>
      </w:r>
      <w:r w:rsidR="00634BC1" w:rsidRPr="00174CD9">
        <w:rPr>
          <w:rFonts w:ascii="Times New Roman" w:hAnsi="Times New Roman" w:cs="Times New Roman"/>
          <w:lang w:val="en-GB"/>
        </w:rPr>
        <w:t>smallholders farming systems</w:t>
      </w:r>
      <w:r w:rsidR="003A53B5" w:rsidRPr="00174CD9">
        <w:rPr>
          <w:rFonts w:ascii="Times New Roman" w:hAnsi="Times New Roman" w:cs="Times New Roman"/>
          <w:lang w:val="en-GB"/>
        </w:rPr>
        <w:t xml:space="preserve"> in S</w:t>
      </w:r>
      <w:r w:rsidR="00634BC1" w:rsidRPr="00174CD9">
        <w:rPr>
          <w:rFonts w:ascii="Times New Roman" w:hAnsi="Times New Roman" w:cs="Times New Roman"/>
          <w:lang w:val="en-GB"/>
        </w:rPr>
        <w:t>ub-</w:t>
      </w:r>
      <w:r w:rsidR="003A53B5" w:rsidRPr="00174CD9">
        <w:rPr>
          <w:rFonts w:ascii="Times New Roman" w:hAnsi="Times New Roman" w:cs="Times New Roman"/>
          <w:lang w:val="en-GB"/>
        </w:rPr>
        <w:t>S</w:t>
      </w:r>
      <w:r w:rsidR="00634BC1" w:rsidRPr="00174CD9">
        <w:rPr>
          <w:rFonts w:ascii="Times New Roman" w:hAnsi="Times New Roman" w:cs="Times New Roman"/>
          <w:lang w:val="en-GB"/>
        </w:rPr>
        <w:t xml:space="preserve">aharan </w:t>
      </w:r>
      <w:r w:rsidR="003A53B5" w:rsidRPr="00174CD9">
        <w:rPr>
          <w:rFonts w:ascii="Times New Roman" w:hAnsi="Times New Roman" w:cs="Times New Roman"/>
          <w:lang w:val="en-GB"/>
        </w:rPr>
        <w:t>A</w:t>
      </w:r>
      <w:r w:rsidR="00634BC1" w:rsidRPr="00174CD9">
        <w:rPr>
          <w:rFonts w:ascii="Times New Roman" w:hAnsi="Times New Roman" w:cs="Times New Roman"/>
          <w:lang w:val="en-GB"/>
        </w:rPr>
        <w:t>frica (henceforth SSA)</w:t>
      </w:r>
      <w:r w:rsidR="003A53B5" w:rsidRPr="00174CD9">
        <w:rPr>
          <w:rFonts w:ascii="Times New Roman" w:hAnsi="Times New Roman" w:cs="Times New Roman"/>
          <w:lang w:val="en-GB"/>
        </w:rPr>
        <w:t xml:space="preserve"> </w:t>
      </w:r>
      <w:r w:rsidR="00B15652" w:rsidRPr="00174CD9">
        <w:rPr>
          <w:rFonts w:ascii="Times New Roman" w:hAnsi="Times New Roman" w:cs="Times New Roman"/>
          <w:lang w:val="en-GB"/>
        </w:rPr>
        <w:t xml:space="preserve">and </w:t>
      </w:r>
      <w:r w:rsidR="003A53B5" w:rsidRPr="00174CD9">
        <w:rPr>
          <w:rFonts w:ascii="Times New Roman" w:hAnsi="Times New Roman" w:cs="Times New Roman"/>
          <w:lang w:val="en-GB"/>
        </w:rPr>
        <w:t>to</w:t>
      </w:r>
      <w:r w:rsidRPr="00174CD9">
        <w:rPr>
          <w:rFonts w:ascii="Times New Roman" w:hAnsi="Times New Roman" w:cs="Times New Roman"/>
          <w:lang w:val="en-GB"/>
        </w:rPr>
        <w:t xml:space="preserve"> their contributions to rural development practices, policies, and processes. </w:t>
      </w:r>
    </w:p>
    <w:p w:rsidR="004E6832" w:rsidRPr="00174CD9" w:rsidRDefault="004E6832" w:rsidP="0072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4E6832" w:rsidRPr="00174CD9" w:rsidRDefault="004E6832" w:rsidP="0072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174CD9">
        <w:rPr>
          <w:rFonts w:ascii="Times New Roman" w:hAnsi="Times New Roman" w:cs="Times New Roman"/>
          <w:lang w:val="en-GB"/>
        </w:rPr>
        <w:t xml:space="preserve">The paper focuses on the study of MESULA Project in Tanzania and the </w:t>
      </w:r>
      <w:proofErr w:type="spellStart"/>
      <w:r w:rsidRPr="00174CD9">
        <w:rPr>
          <w:rFonts w:ascii="Times New Roman" w:hAnsi="Times New Roman" w:cs="Times New Roman"/>
          <w:lang w:val="en-GB"/>
        </w:rPr>
        <w:t>Mesula</w:t>
      </w:r>
      <w:proofErr w:type="spellEnd"/>
      <w:r w:rsidRPr="00174CD9">
        <w:rPr>
          <w:rFonts w:ascii="Times New Roman" w:hAnsi="Times New Roman" w:cs="Times New Roman"/>
          <w:lang w:val="en-GB"/>
        </w:rPr>
        <w:t xml:space="preserve"> Farmers’ Market, in the city of Arusha. </w:t>
      </w:r>
      <w:r w:rsidR="00193006" w:rsidRPr="00174CD9">
        <w:rPr>
          <w:rFonts w:ascii="Times New Roman" w:hAnsi="Times New Roman" w:cs="Times New Roman"/>
          <w:lang w:val="en-GB"/>
        </w:rPr>
        <w:t xml:space="preserve">This project represents an alternative process of rural development </w:t>
      </w:r>
      <w:r w:rsidR="00193006" w:rsidRPr="00174CD9">
        <w:rPr>
          <w:rFonts w:ascii="Times New Roman" w:hAnsi="Times New Roman" w:cs="Times New Roman"/>
          <w:lang/>
        </w:rPr>
        <w:t>that relies on traditional cultures and traditional farming techniques. It promotes an agro-ecological transition of local farming systems, associating it with the development of a reference (and nested) market.</w:t>
      </w:r>
      <w:r w:rsidRPr="00174CD9">
        <w:rPr>
          <w:rFonts w:ascii="Times New Roman" w:hAnsi="Times New Roman" w:cs="Times New Roman"/>
          <w:lang w:val="en-GB"/>
        </w:rPr>
        <w:t xml:space="preserve"> It also show</w:t>
      </w:r>
      <w:r w:rsidR="003A53B5" w:rsidRPr="00174CD9">
        <w:rPr>
          <w:rFonts w:ascii="Times New Roman" w:hAnsi="Times New Roman" w:cs="Times New Roman"/>
          <w:lang w:val="en-GB"/>
        </w:rPr>
        <w:t>s</w:t>
      </w:r>
      <w:r w:rsidRPr="00174CD9">
        <w:rPr>
          <w:rFonts w:ascii="Times New Roman" w:hAnsi="Times New Roman" w:cs="Times New Roman"/>
          <w:lang w:val="en-GB"/>
        </w:rPr>
        <w:t xml:space="preserve"> that the small farm systems can play a pivotal role in stimulating place-based rural development practices, and thereby representing a viable alternative for a post-carbon and post-neoliberal future.</w:t>
      </w:r>
      <w:r w:rsidRPr="00174CD9">
        <w:rPr>
          <w:rFonts w:ascii="Times New Roman" w:hAnsi="Times New Roman" w:cs="Times New Roman"/>
          <w:iCs/>
          <w:lang w:val="en-GB"/>
        </w:rPr>
        <w:t xml:space="preserve"> S</w:t>
      </w:r>
      <w:r w:rsidRPr="00174CD9">
        <w:rPr>
          <w:rFonts w:ascii="Times New Roman" w:hAnsi="Times New Roman" w:cs="Times New Roman"/>
          <w:lang w:val="en-GB"/>
        </w:rPr>
        <w:t>mallholders systems are mostly based on short and decentralized circuits of production and consumption.</w:t>
      </w:r>
      <w:r w:rsidR="00B15652" w:rsidRPr="00174CD9">
        <w:rPr>
          <w:rFonts w:ascii="Times New Roman" w:hAnsi="Times New Roman" w:cs="Times New Roman"/>
          <w:color w:val="231F20"/>
          <w:lang w:val="en-GB"/>
        </w:rPr>
        <w:t xml:space="preserve"> Albeit chiefly geared toward self-consumption, smallholder farmers remain the principal supplier of local and regional food market in SSA, playing a pivotal role for </w:t>
      </w:r>
      <w:r w:rsidR="00B15652" w:rsidRPr="00174CD9">
        <w:rPr>
          <w:rFonts w:ascii="Times New Roman" w:hAnsi="Times New Roman" w:cs="Times New Roman"/>
          <w:lang w:val="en-GB"/>
        </w:rPr>
        <w:t>local and national food security</w:t>
      </w:r>
      <w:r w:rsidR="00B15652" w:rsidRPr="00174CD9">
        <w:rPr>
          <w:rFonts w:ascii="Times New Roman" w:hAnsi="Times New Roman" w:cs="Times New Roman"/>
          <w:color w:val="231F20"/>
          <w:lang w:val="en-GB"/>
        </w:rPr>
        <w:t>. This is attributable to the fact that smallholders farms are primarily food oriented and they privilege</w:t>
      </w:r>
      <w:r w:rsidR="00AD6DEC" w:rsidRPr="00174CD9">
        <w:rPr>
          <w:rFonts w:ascii="Times New Roman" w:hAnsi="Times New Roman" w:cs="Times New Roman"/>
          <w:color w:val="231F20"/>
          <w:lang w:val="en-GB"/>
        </w:rPr>
        <w:t xml:space="preserve"> regional and the</w:t>
      </w:r>
      <w:r w:rsidR="00B15652" w:rsidRPr="00174CD9">
        <w:rPr>
          <w:rFonts w:ascii="Times New Roman" w:hAnsi="Times New Roman" w:cs="Times New Roman"/>
          <w:color w:val="231F20"/>
          <w:lang w:val="en-GB"/>
        </w:rPr>
        <w:t xml:space="preserve"> local markets</w:t>
      </w:r>
      <w:r w:rsidR="00AD6DEC" w:rsidRPr="00174CD9">
        <w:rPr>
          <w:rFonts w:ascii="Times New Roman" w:hAnsi="Times New Roman" w:cs="Times New Roman"/>
          <w:color w:val="231F20"/>
          <w:lang w:val="en-GB"/>
        </w:rPr>
        <w:t xml:space="preserve"> to sell their surplus</w:t>
      </w:r>
      <w:r w:rsidR="00B15652" w:rsidRPr="00174CD9">
        <w:rPr>
          <w:rFonts w:ascii="Times New Roman" w:eastAsia="Times New Roman" w:hAnsi="Times New Roman" w:cs="Times New Roman"/>
          <w:lang w:val="en-GB"/>
        </w:rPr>
        <w:t>.</w:t>
      </w:r>
      <w:r w:rsidR="00B15652" w:rsidRPr="00174CD9">
        <w:rPr>
          <w:rFonts w:ascii="Times New Roman" w:hAnsi="Times New Roman" w:cs="Times New Roman"/>
          <w:b/>
          <w:color w:val="231F20"/>
          <w:lang w:val="en-GB"/>
        </w:rPr>
        <w:t xml:space="preserve"> </w:t>
      </w:r>
    </w:p>
    <w:p w:rsidR="004E6832" w:rsidRPr="00174CD9" w:rsidRDefault="004E6832" w:rsidP="0072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3232E" w:rsidRPr="00174CD9" w:rsidRDefault="004E6832" w:rsidP="0072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174CD9">
        <w:rPr>
          <w:rFonts w:ascii="Times New Roman" w:hAnsi="Times New Roman" w:cs="Times New Roman"/>
          <w:lang w:val="en-GB"/>
        </w:rPr>
        <w:t xml:space="preserve">In this sense, despite being subject to criticism and showing limitations, nested markets </w:t>
      </w:r>
      <w:r w:rsidR="000A2E3A" w:rsidRPr="00174CD9">
        <w:rPr>
          <w:rFonts w:ascii="Times New Roman" w:hAnsi="Times New Roman" w:cs="Times New Roman"/>
          <w:lang w:val="en-GB"/>
        </w:rPr>
        <w:t>con be a  relevant</w:t>
      </w:r>
      <w:r w:rsidRPr="00174CD9">
        <w:rPr>
          <w:rFonts w:ascii="Times New Roman" w:hAnsi="Times New Roman" w:cs="Times New Roman"/>
          <w:lang w:val="en-GB"/>
        </w:rPr>
        <w:t xml:space="preserve"> strategies for rural development practices, processes, and policies, being able to create opportunities for </w:t>
      </w:r>
      <w:r w:rsidR="000A2E3A" w:rsidRPr="00174CD9">
        <w:rPr>
          <w:rFonts w:ascii="Times New Roman" w:hAnsi="Times New Roman" w:cs="Times New Roman"/>
          <w:lang w:val="en-GB"/>
        </w:rPr>
        <w:t>small farms</w:t>
      </w:r>
      <w:r w:rsidR="00CE3D53" w:rsidRPr="00174CD9">
        <w:rPr>
          <w:rFonts w:ascii="Times New Roman" w:hAnsi="Times New Roman" w:cs="Times New Roman"/>
          <w:lang w:val="en-GB"/>
        </w:rPr>
        <w:t>.</w:t>
      </w:r>
      <w:r w:rsidR="00634BC1" w:rsidRPr="00174CD9">
        <w:rPr>
          <w:rFonts w:ascii="Times New Roman" w:hAnsi="Times New Roman" w:cs="Times New Roman"/>
          <w:lang w:val="en-GB"/>
        </w:rPr>
        <w:t xml:space="preserve"> </w:t>
      </w:r>
      <w:r w:rsidR="00CE3D53" w:rsidRPr="00174CD9">
        <w:rPr>
          <w:rFonts w:ascii="Times New Roman" w:hAnsi="Times New Roman" w:cs="Times New Roman"/>
          <w:lang w:val="en-GB"/>
        </w:rPr>
        <w:t>I</w:t>
      </w:r>
      <w:r w:rsidR="000A2E3A" w:rsidRPr="00174CD9">
        <w:rPr>
          <w:rFonts w:ascii="Times New Roman" w:hAnsi="Times New Roman" w:cs="Times New Roman"/>
          <w:lang w:val="en-GB"/>
        </w:rPr>
        <w:t>n the same time small</w:t>
      </w:r>
      <w:r w:rsidR="00B659AE" w:rsidRPr="00174CD9">
        <w:rPr>
          <w:rFonts w:ascii="Times New Roman" w:hAnsi="Times New Roman" w:cs="Times New Roman"/>
          <w:lang w:val="en-GB"/>
        </w:rPr>
        <w:t>holders</w:t>
      </w:r>
      <w:r w:rsidR="000A2E3A" w:rsidRPr="00174CD9">
        <w:rPr>
          <w:rFonts w:ascii="Times New Roman" w:hAnsi="Times New Roman" w:cs="Times New Roman"/>
          <w:lang w:val="en-GB"/>
        </w:rPr>
        <w:t xml:space="preserve"> could be the main actors of nested market in particular in fragile context</w:t>
      </w:r>
      <w:r w:rsidR="00CE3D53" w:rsidRPr="00174CD9">
        <w:rPr>
          <w:rFonts w:ascii="Times New Roman" w:hAnsi="Times New Roman" w:cs="Times New Roman"/>
          <w:lang w:val="en-GB"/>
        </w:rPr>
        <w:t xml:space="preserve"> </w:t>
      </w:r>
      <w:r w:rsidR="000A2E3A" w:rsidRPr="00174CD9">
        <w:rPr>
          <w:rFonts w:ascii="Times New Roman" w:hAnsi="Times New Roman" w:cs="Times New Roman"/>
          <w:lang w:val="en-GB"/>
        </w:rPr>
        <w:t xml:space="preserve">like rural area in </w:t>
      </w:r>
      <w:r w:rsidR="00CE3D53" w:rsidRPr="00174CD9">
        <w:rPr>
          <w:rFonts w:ascii="Times New Roman" w:hAnsi="Times New Roman" w:cs="Times New Roman"/>
          <w:lang w:val="en-GB"/>
        </w:rPr>
        <w:t>SSA</w:t>
      </w:r>
      <w:r w:rsidRPr="00174CD9">
        <w:rPr>
          <w:rFonts w:ascii="Times New Roman" w:hAnsi="Times New Roman" w:cs="Times New Roman"/>
          <w:lang w:val="en-GB"/>
        </w:rPr>
        <w:t>.</w:t>
      </w:r>
    </w:p>
    <w:p w:rsidR="000A2E3A" w:rsidRPr="00174CD9" w:rsidRDefault="000A2E3A" w:rsidP="0072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3232E" w:rsidRPr="00174CD9" w:rsidRDefault="0073232E" w:rsidP="0073232E">
      <w:p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</w:p>
    <w:p w:rsidR="00CA6BB7" w:rsidRPr="00174CD9" w:rsidRDefault="00CA6BB7">
      <w:pPr>
        <w:rPr>
          <w:rFonts w:ascii="Times New Roman" w:hAnsi="Times New Roman" w:cs="Times New Roman"/>
        </w:rPr>
      </w:pPr>
    </w:p>
    <w:sectPr w:rsidR="00CA6BB7" w:rsidRPr="00174CD9" w:rsidSect="00124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A27CD9" w15:done="0"/>
  <w15:commentEx w15:paraId="409C5F4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u">
    <w15:presenceInfo w15:providerId="None" w15:userId="Ma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283"/>
  <w:characterSpacingControl w:val="doNotCompress"/>
  <w:compat/>
  <w:rsids>
    <w:rsidRoot w:val="0073232E"/>
    <w:rsid w:val="00080BA7"/>
    <w:rsid w:val="000A2E3A"/>
    <w:rsid w:val="001247E7"/>
    <w:rsid w:val="00174CD9"/>
    <w:rsid w:val="00193006"/>
    <w:rsid w:val="003A53B5"/>
    <w:rsid w:val="003B0B52"/>
    <w:rsid w:val="004151D5"/>
    <w:rsid w:val="00484F4E"/>
    <w:rsid w:val="004E6832"/>
    <w:rsid w:val="00516D6B"/>
    <w:rsid w:val="006303BA"/>
    <w:rsid w:val="00634BC1"/>
    <w:rsid w:val="006840A4"/>
    <w:rsid w:val="007202E8"/>
    <w:rsid w:val="0073232E"/>
    <w:rsid w:val="007C186E"/>
    <w:rsid w:val="007F1931"/>
    <w:rsid w:val="00A0177D"/>
    <w:rsid w:val="00AC34E3"/>
    <w:rsid w:val="00AD6DEC"/>
    <w:rsid w:val="00B15652"/>
    <w:rsid w:val="00B659AE"/>
    <w:rsid w:val="00BF671E"/>
    <w:rsid w:val="00CA6BB7"/>
    <w:rsid w:val="00CE3D53"/>
    <w:rsid w:val="00CF278D"/>
    <w:rsid w:val="00D80DA7"/>
    <w:rsid w:val="00DD479A"/>
    <w:rsid w:val="00FC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32E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73232E"/>
  </w:style>
  <w:style w:type="character" w:styleId="Enfasicorsivo">
    <w:name w:val="Emphasis"/>
    <w:basedOn w:val="Carpredefinitoparagrafo"/>
    <w:uiPriority w:val="20"/>
    <w:qFormat/>
    <w:rsid w:val="0073232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652"/>
    <w:rPr>
      <w:rFonts w:ascii="Tahoma" w:hAnsi="Tahoma" w:cs="Tahoma"/>
      <w:sz w:val="16"/>
      <w:szCs w:val="16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B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B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BC1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B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BC1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32E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73232E"/>
  </w:style>
  <w:style w:type="character" w:styleId="Enfasicorsivo">
    <w:name w:val="Emphasis"/>
    <w:basedOn w:val="Carpredefinitoparagrafo"/>
    <w:uiPriority w:val="20"/>
    <w:qFormat/>
    <w:rsid w:val="0073232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652"/>
    <w:rPr>
      <w:rFonts w:ascii="Tahoma" w:hAnsi="Tahoma" w:cs="Tahoma"/>
      <w:sz w:val="16"/>
      <w:szCs w:val="16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B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B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BC1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B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BC1"/>
    <w:rPr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65EA-8138-4E7A-A6E7-49B79A40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REV</cp:lastModifiedBy>
  <cp:revision>2</cp:revision>
  <cp:lastPrinted>2017-12-30T09:08:00Z</cp:lastPrinted>
  <dcterms:created xsi:type="dcterms:W3CDTF">2017-12-31T15:29:00Z</dcterms:created>
  <dcterms:modified xsi:type="dcterms:W3CDTF">2017-12-31T15:29:00Z</dcterms:modified>
</cp:coreProperties>
</file>