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668" w:rsidRDefault="005F3668" w:rsidP="00D335FB">
      <w:pPr>
        <w:jc w:val="both"/>
        <w:rPr>
          <w:rFonts w:ascii="Arial" w:hAnsi="Arial" w:cs="Arial"/>
          <w:b/>
          <w:sz w:val="24"/>
          <w:szCs w:val="24"/>
        </w:rPr>
      </w:pPr>
      <w:r w:rsidRPr="00D335FB">
        <w:rPr>
          <w:rFonts w:ascii="Arial" w:hAnsi="Arial" w:cs="Arial"/>
          <w:b/>
          <w:sz w:val="24"/>
          <w:szCs w:val="24"/>
        </w:rPr>
        <w:t>BIOSLOW</w:t>
      </w:r>
      <w:r w:rsidR="007B7208">
        <w:rPr>
          <w:rFonts w:ascii="Arial" w:hAnsi="Arial" w:cs="Arial"/>
          <w:b/>
          <w:sz w:val="24"/>
          <w:szCs w:val="24"/>
        </w:rPr>
        <w:t>:</w:t>
      </w:r>
      <w:r w:rsidRPr="00D335FB">
        <w:rPr>
          <w:rFonts w:ascii="Arial" w:hAnsi="Arial" w:cs="Arial"/>
          <w:b/>
          <w:sz w:val="24"/>
          <w:szCs w:val="24"/>
        </w:rPr>
        <w:t xml:space="preserve"> d</w:t>
      </w:r>
      <w:r w:rsidR="007B7208">
        <w:rPr>
          <w:rFonts w:ascii="Arial" w:hAnsi="Arial" w:cs="Arial"/>
          <w:b/>
          <w:sz w:val="24"/>
          <w:szCs w:val="24"/>
        </w:rPr>
        <w:t>a</w:t>
      </w:r>
      <w:r w:rsidRPr="00D335FB">
        <w:rPr>
          <w:rFonts w:ascii="Arial" w:hAnsi="Arial" w:cs="Arial"/>
          <w:b/>
          <w:sz w:val="24"/>
          <w:szCs w:val="24"/>
        </w:rPr>
        <w:t>lle qualità dei territori</w:t>
      </w:r>
      <w:r w:rsidR="007B7208">
        <w:rPr>
          <w:rFonts w:ascii="Arial" w:hAnsi="Arial" w:cs="Arial"/>
          <w:b/>
          <w:sz w:val="24"/>
          <w:szCs w:val="24"/>
        </w:rPr>
        <w:t xml:space="preserve">, </w:t>
      </w:r>
      <w:r w:rsidR="007B7208" w:rsidRPr="00D335FB">
        <w:rPr>
          <w:rFonts w:ascii="Arial" w:hAnsi="Arial" w:cs="Arial"/>
          <w:b/>
          <w:sz w:val="24"/>
          <w:szCs w:val="24"/>
        </w:rPr>
        <w:t>un patto a favore</w:t>
      </w:r>
      <w:r w:rsidR="007B7208">
        <w:rPr>
          <w:rFonts w:ascii="Arial" w:hAnsi="Arial" w:cs="Arial"/>
          <w:b/>
          <w:sz w:val="24"/>
          <w:szCs w:val="24"/>
        </w:rPr>
        <w:t xml:space="preserve"> della felicità</w:t>
      </w:r>
    </w:p>
    <w:p w:rsidR="005B287D" w:rsidRPr="005B287D" w:rsidRDefault="005B287D" w:rsidP="005B287D">
      <w:pPr>
        <w:spacing w:after="0" w:line="240" w:lineRule="auto"/>
        <w:jc w:val="both"/>
        <w:rPr>
          <w:rFonts w:ascii="Calibri" w:eastAsia="Times New Roman" w:hAnsi="Calibri" w:cs="Calibri"/>
          <w:i/>
          <w:color w:val="000000"/>
          <w:lang w:eastAsia="it-IT"/>
        </w:rPr>
      </w:pPr>
      <w:bookmarkStart w:id="0" w:name="_GoBack"/>
      <w:r w:rsidRPr="005B287D">
        <w:rPr>
          <w:rFonts w:ascii="Calibri" w:eastAsia="Times New Roman" w:hAnsi="Calibri" w:cs="Calibri"/>
          <w:i/>
          <w:color w:val="000000"/>
          <w:lang w:eastAsia="it-IT"/>
        </w:rPr>
        <w:t xml:space="preserve">Federico Massimo </w:t>
      </w:r>
      <w:proofErr w:type="spellStart"/>
      <w:r w:rsidRPr="005B287D">
        <w:rPr>
          <w:rFonts w:ascii="Calibri" w:eastAsia="Times New Roman" w:hAnsi="Calibri" w:cs="Calibri"/>
          <w:i/>
          <w:color w:val="000000"/>
          <w:lang w:eastAsia="it-IT"/>
        </w:rPr>
        <w:t>Ceschin</w:t>
      </w:r>
      <w:proofErr w:type="spellEnd"/>
    </w:p>
    <w:bookmarkEnd w:id="0"/>
    <w:p w:rsidR="005B287D" w:rsidRPr="00D335FB" w:rsidRDefault="005B287D" w:rsidP="00D335FB">
      <w:pPr>
        <w:jc w:val="both"/>
        <w:rPr>
          <w:rFonts w:ascii="Arial" w:hAnsi="Arial" w:cs="Arial"/>
          <w:b/>
          <w:sz w:val="24"/>
          <w:szCs w:val="24"/>
        </w:rPr>
      </w:pPr>
    </w:p>
    <w:p w:rsidR="00D335FB" w:rsidRDefault="00D335FB" w:rsidP="00D335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l</w:t>
      </w:r>
      <w:r w:rsidR="005F3668" w:rsidRPr="005F3668">
        <w:rPr>
          <w:rFonts w:ascii="Arial" w:hAnsi="Arial" w:cs="Arial"/>
          <w:sz w:val="24"/>
          <w:szCs w:val="24"/>
        </w:rPr>
        <w:t xml:space="preserve">a frattura tra aree rurali fragili e aree urbane </w:t>
      </w:r>
      <w:r w:rsidR="00447529">
        <w:rPr>
          <w:rFonts w:ascii="Arial" w:hAnsi="Arial" w:cs="Arial"/>
          <w:sz w:val="24"/>
          <w:szCs w:val="24"/>
        </w:rPr>
        <w:t>può</w:t>
      </w:r>
      <w:r w:rsidR="005F3668" w:rsidRPr="005F3668">
        <w:rPr>
          <w:rFonts w:ascii="Arial" w:hAnsi="Arial" w:cs="Arial"/>
          <w:sz w:val="24"/>
          <w:szCs w:val="24"/>
        </w:rPr>
        <w:t xml:space="preserve"> accentuarsi</w:t>
      </w:r>
      <w:r>
        <w:rPr>
          <w:rFonts w:ascii="Arial" w:hAnsi="Arial" w:cs="Arial"/>
          <w:sz w:val="24"/>
          <w:szCs w:val="24"/>
        </w:rPr>
        <w:t xml:space="preserve"> </w:t>
      </w:r>
      <w:r w:rsidR="00447529">
        <w:rPr>
          <w:rFonts w:ascii="Arial" w:hAnsi="Arial" w:cs="Arial"/>
          <w:sz w:val="24"/>
          <w:szCs w:val="24"/>
        </w:rPr>
        <w:t xml:space="preserve">per la diversa concentrazione di popolazione e di opportunità </w:t>
      </w:r>
      <w:r>
        <w:rPr>
          <w:rFonts w:ascii="Arial" w:hAnsi="Arial" w:cs="Arial"/>
          <w:sz w:val="24"/>
          <w:szCs w:val="24"/>
        </w:rPr>
        <w:t>(</w:t>
      </w:r>
      <w:r w:rsidR="005F3668" w:rsidRPr="005F3668">
        <w:rPr>
          <w:rFonts w:ascii="Arial" w:hAnsi="Arial" w:cs="Arial"/>
          <w:sz w:val="24"/>
          <w:szCs w:val="24"/>
        </w:rPr>
        <w:t>si stima che nel 2030 la popolazione urbana sarà oltre il 70% del totale</w:t>
      </w:r>
      <w:r>
        <w:rPr>
          <w:rFonts w:ascii="Arial" w:hAnsi="Arial" w:cs="Arial"/>
          <w:sz w:val="24"/>
          <w:szCs w:val="24"/>
        </w:rPr>
        <w:t>), esiste però un filo che collega queste realtà e che offre o</w:t>
      </w:r>
      <w:r w:rsidR="00FF43A3">
        <w:rPr>
          <w:rFonts w:ascii="Arial" w:hAnsi="Arial" w:cs="Arial"/>
          <w:sz w:val="24"/>
          <w:szCs w:val="24"/>
        </w:rPr>
        <w:t>ccasioni</w:t>
      </w:r>
      <w:r>
        <w:rPr>
          <w:rFonts w:ascii="Arial" w:hAnsi="Arial" w:cs="Arial"/>
          <w:sz w:val="24"/>
          <w:szCs w:val="24"/>
        </w:rPr>
        <w:t xml:space="preserve"> di intervento immediato.</w:t>
      </w:r>
    </w:p>
    <w:p w:rsidR="00EA6D0E" w:rsidRDefault="00D335FB" w:rsidP="001F0065">
      <w:pPr>
        <w:jc w:val="both"/>
        <w:rPr>
          <w:rFonts w:ascii="Arial" w:hAnsi="Arial" w:cs="Arial"/>
          <w:sz w:val="24"/>
          <w:szCs w:val="24"/>
        </w:rPr>
      </w:pPr>
      <w:r w:rsidRPr="00412863">
        <w:rPr>
          <w:rFonts w:ascii="Arial" w:hAnsi="Arial" w:cs="Arial"/>
          <w:sz w:val="24"/>
          <w:szCs w:val="24"/>
        </w:rPr>
        <w:t xml:space="preserve">Sono le città che mangiano, </w:t>
      </w:r>
      <w:r w:rsidR="00447529">
        <w:rPr>
          <w:rFonts w:ascii="Arial" w:hAnsi="Arial" w:cs="Arial"/>
          <w:sz w:val="24"/>
          <w:szCs w:val="24"/>
        </w:rPr>
        <w:t>che abbisognano di acqua e aria pulite, di boschi</w:t>
      </w:r>
      <w:r w:rsidR="004C7EF2">
        <w:rPr>
          <w:rFonts w:ascii="Arial" w:hAnsi="Arial" w:cs="Arial"/>
          <w:sz w:val="24"/>
          <w:szCs w:val="24"/>
        </w:rPr>
        <w:t>, paesaggi</w:t>
      </w:r>
      <w:r w:rsidR="00447529">
        <w:rPr>
          <w:rFonts w:ascii="Arial" w:hAnsi="Arial" w:cs="Arial"/>
          <w:sz w:val="24"/>
          <w:szCs w:val="24"/>
        </w:rPr>
        <w:t xml:space="preserve"> e spazi verdi, di energia da fonti rinnovabili. </w:t>
      </w:r>
      <w:r w:rsidR="007B7208">
        <w:rPr>
          <w:rFonts w:ascii="Arial" w:hAnsi="Arial" w:cs="Arial"/>
          <w:sz w:val="24"/>
          <w:szCs w:val="24"/>
        </w:rPr>
        <w:t>Necessità</w:t>
      </w:r>
      <w:r w:rsidR="00447529">
        <w:rPr>
          <w:rFonts w:ascii="Arial" w:hAnsi="Arial" w:cs="Arial"/>
          <w:sz w:val="24"/>
          <w:szCs w:val="24"/>
        </w:rPr>
        <w:t xml:space="preserve"> che non sono più </w:t>
      </w:r>
      <w:r w:rsidR="00EB7556">
        <w:rPr>
          <w:rFonts w:ascii="Arial" w:hAnsi="Arial" w:cs="Arial"/>
          <w:sz w:val="24"/>
          <w:szCs w:val="24"/>
        </w:rPr>
        <w:t>esclusivamente</w:t>
      </w:r>
      <w:r w:rsidR="00447529">
        <w:rPr>
          <w:rFonts w:ascii="Arial" w:hAnsi="Arial" w:cs="Arial"/>
          <w:sz w:val="24"/>
          <w:szCs w:val="24"/>
        </w:rPr>
        <w:t xml:space="preserve"> di tipo quantitativo ma anche qualitativo</w:t>
      </w:r>
      <w:r w:rsidR="007B7208">
        <w:rPr>
          <w:rFonts w:ascii="Arial" w:hAnsi="Arial" w:cs="Arial"/>
          <w:sz w:val="24"/>
          <w:szCs w:val="24"/>
        </w:rPr>
        <w:t>,</w:t>
      </w:r>
      <w:r w:rsidR="001F0065">
        <w:rPr>
          <w:rFonts w:ascii="Arial" w:hAnsi="Arial" w:cs="Arial"/>
          <w:sz w:val="24"/>
          <w:szCs w:val="24"/>
        </w:rPr>
        <w:t xml:space="preserve"> che possono essere soddisfatt</w:t>
      </w:r>
      <w:r w:rsidR="007B7208">
        <w:rPr>
          <w:rFonts w:ascii="Arial" w:hAnsi="Arial" w:cs="Arial"/>
          <w:sz w:val="24"/>
          <w:szCs w:val="24"/>
        </w:rPr>
        <w:t>e</w:t>
      </w:r>
      <w:r w:rsidR="001F0065">
        <w:rPr>
          <w:rFonts w:ascii="Arial" w:hAnsi="Arial" w:cs="Arial"/>
          <w:sz w:val="24"/>
          <w:szCs w:val="24"/>
        </w:rPr>
        <w:t xml:space="preserve"> solo attraverso una stretta c</w:t>
      </w:r>
      <w:r w:rsidR="00353234">
        <w:rPr>
          <w:rFonts w:ascii="Arial" w:hAnsi="Arial" w:cs="Arial"/>
          <w:sz w:val="24"/>
          <w:szCs w:val="24"/>
        </w:rPr>
        <w:t xml:space="preserve">ooperazione </w:t>
      </w:r>
      <w:r w:rsidR="001F0065">
        <w:rPr>
          <w:rFonts w:ascii="Arial" w:hAnsi="Arial" w:cs="Arial"/>
          <w:sz w:val="24"/>
          <w:szCs w:val="24"/>
        </w:rPr>
        <w:t xml:space="preserve">con le aree rurali, </w:t>
      </w:r>
      <w:r w:rsidR="00EB7556">
        <w:rPr>
          <w:rFonts w:ascii="Arial" w:hAnsi="Arial" w:cs="Arial"/>
          <w:sz w:val="24"/>
          <w:szCs w:val="24"/>
        </w:rPr>
        <w:t xml:space="preserve">con </w:t>
      </w:r>
      <w:r w:rsidR="001F0065">
        <w:rPr>
          <w:rFonts w:ascii="Arial" w:hAnsi="Arial" w:cs="Arial"/>
          <w:sz w:val="24"/>
          <w:szCs w:val="24"/>
        </w:rPr>
        <w:t>la scoperta d</w:t>
      </w:r>
      <w:r w:rsidR="007B7208">
        <w:rPr>
          <w:rFonts w:ascii="Arial" w:hAnsi="Arial" w:cs="Arial"/>
          <w:sz w:val="24"/>
          <w:szCs w:val="24"/>
        </w:rPr>
        <w:t>i</w:t>
      </w:r>
      <w:r w:rsidR="001F0065">
        <w:rPr>
          <w:rFonts w:ascii="Arial" w:hAnsi="Arial" w:cs="Arial"/>
          <w:sz w:val="24"/>
          <w:szCs w:val="24"/>
        </w:rPr>
        <w:t xml:space="preserve"> interess</w:t>
      </w:r>
      <w:r w:rsidR="00353234">
        <w:rPr>
          <w:rFonts w:ascii="Arial" w:hAnsi="Arial" w:cs="Arial"/>
          <w:sz w:val="24"/>
          <w:szCs w:val="24"/>
        </w:rPr>
        <w:t>i</w:t>
      </w:r>
      <w:r w:rsidR="007B7208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7B7208">
        <w:rPr>
          <w:rFonts w:ascii="Arial" w:hAnsi="Arial" w:cs="Arial"/>
          <w:sz w:val="24"/>
          <w:szCs w:val="24"/>
        </w:rPr>
        <w:t>connessioni</w:t>
      </w:r>
      <w:proofErr w:type="gramEnd"/>
      <w:r w:rsidR="001F0065">
        <w:rPr>
          <w:rFonts w:ascii="Arial" w:hAnsi="Arial" w:cs="Arial"/>
          <w:sz w:val="24"/>
          <w:szCs w:val="24"/>
        </w:rPr>
        <w:t xml:space="preserve"> e </w:t>
      </w:r>
      <w:r w:rsidR="007B7208">
        <w:rPr>
          <w:rFonts w:ascii="Arial" w:hAnsi="Arial" w:cs="Arial"/>
          <w:sz w:val="24"/>
          <w:szCs w:val="24"/>
        </w:rPr>
        <w:t>convergenze</w:t>
      </w:r>
      <w:r w:rsidR="001F0065">
        <w:rPr>
          <w:rFonts w:ascii="Arial" w:hAnsi="Arial" w:cs="Arial"/>
          <w:sz w:val="24"/>
          <w:szCs w:val="24"/>
        </w:rPr>
        <w:t xml:space="preserve"> comuni</w:t>
      </w:r>
      <w:r w:rsidR="00447529">
        <w:rPr>
          <w:rFonts w:ascii="Arial" w:hAnsi="Arial" w:cs="Arial"/>
          <w:sz w:val="24"/>
          <w:szCs w:val="24"/>
        </w:rPr>
        <w:t xml:space="preserve">. </w:t>
      </w:r>
      <w:r w:rsidRPr="00412863">
        <w:rPr>
          <w:rFonts w:ascii="Arial" w:hAnsi="Arial" w:cs="Arial"/>
          <w:sz w:val="24"/>
          <w:szCs w:val="24"/>
        </w:rPr>
        <w:t xml:space="preserve"> </w:t>
      </w:r>
    </w:p>
    <w:p w:rsidR="005F0BDA" w:rsidRDefault="00C25614" w:rsidP="001F00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Emergono n</w:t>
      </w:r>
      <w:r w:rsidR="005F0BDA">
        <w:rPr>
          <w:rFonts w:ascii="Arial" w:hAnsi="Arial" w:cs="Arial"/>
          <w:sz w:val="24"/>
          <w:szCs w:val="24"/>
        </w:rPr>
        <w:t xml:space="preserve">ecessità di benessere e felicità </w:t>
      </w:r>
      <w:r>
        <w:rPr>
          <w:rFonts w:ascii="Arial" w:hAnsi="Arial" w:cs="Arial"/>
          <w:sz w:val="24"/>
          <w:szCs w:val="24"/>
        </w:rPr>
        <w:t xml:space="preserve">che sono </w:t>
      </w:r>
      <w:r w:rsidR="005F0BDA">
        <w:rPr>
          <w:rFonts w:ascii="Arial" w:hAnsi="Arial" w:cs="Arial"/>
          <w:sz w:val="24"/>
          <w:szCs w:val="24"/>
        </w:rPr>
        <w:t xml:space="preserve">da perseguire attraverso nuovi stili di vita, meno orientati al consumo, più improntati </w:t>
      </w:r>
      <w:r>
        <w:rPr>
          <w:rFonts w:ascii="Arial" w:hAnsi="Arial" w:cs="Arial"/>
          <w:sz w:val="24"/>
          <w:szCs w:val="24"/>
        </w:rPr>
        <w:t>a</w:t>
      </w:r>
      <w:r w:rsidR="005F0BDA">
        <w:rPr>
          <w:rFonts w:ascii="Arial" w:hAnsi="Arial" w:cs="Arial"/>
          <w:sz w:val="24"/>
          <w:szCs w:val="24"/>
        </w:rPr>
        <w:t xml:space="preserve">lla </w:t>
      </w:r>
      <w:r w:rsidR="009D1C08">
        <w:rPr>
          <w:rFonts w:ascii="Arial" w:hAnsi="Arial" w:cs="Arial"/>
          <w:sz w:val="24"/>
          <w:szCs w:val="24"/>
        </w:rPr>
        <w:t xml:space="preserve">solidarietà e </w:t>
      </w:r>
      <w:r w:rsidR="007B7208">
        <w:rPr>
          <w:rFonts w:ascii="Arial" w:hAnsi="Arial" w:cs="Arial"/>
          <w:sz w:val="24"/>
          <w:szCs w:val="24"/>
        </w:rPr>
        <w:t xml:space="preserve">alla </w:t>
      </w:r>
      <w:r w:rsidR="005F0BDA">
        <w:rPr>
          <w:rFonts w:ascii="Arial" w:hAnsi="Arial" w:cs="Arial"/>
          <w:sz w:val="24"/>
          <w:szCs w:val="24"/>
        </w:rPr>
        <w:t>convivialità.</w:t>
      </w:r>
    </w:p>
    <w:p w:rsidR="00353234" w:rsidRDefault="00353234" w:rsidP="001F0065">
      <w:pPr>
        <w:jc w:val="both"/>
        <w:rPr>
          <w:rStyle w:val="NessunoA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territori, urbani e rurali, </w:t>
      </w:r>
      <w:r w:rsidR="00FF778A">
        <w:rPr>
          <w:rFonts w:ascii="Arial" w:hAnsi="Arial" w:cs="Arial"/>
          <w:sz w:val="24"/>
          <w:szCs w:val="24"/>
        </w:rPr>
        <w:t>sono</w:t>
      </w:r>
      <w:r>
        <w:rPr>
          <w:rFonts w:ascii="Arial" w:hAnsi="Arial" w:cs="Arial"/>
          <w:sz w:val="24"/>
          <w:szCs w:val="24"/>
        </w:rPr>
        <w:t xml:space="preserve"> </w:t>
      </w:r>
      <w:r w:rsidR="000128A6">
        <w:rPr>
          <w:rFonts w:ascii="Arial" w:hAnsi="Arial" w:cs="Arial"/>
          <w:sz w:val="24"/>
          <w:szCs w:val="24"/>
        </w:rPr>
        <w:t>lo spazio</w:t>
      </w:r>
      <w:r>
        <w:rPr>
          <w:rFonts w:ascii="Arial" w:hAnsi="Arial" w:cs="Arial"/>
          <w:sz w:val="24"/>
          <w:szCs w:val="24"/>
        </w:rPr>
        <w:t xml:space="preserve"> attraverso il quale ricostituire circuiti economici sostenibili, coinvolgendo le comunità locali, </w:t>
      </w:r>
      <w:r w:rsidRPr="003739E0">
        <w:rPr>
          <w:rStyle w:val="NessunoA"/>
          <w:rFonts w:ascii="Arial" w:hAnsi="Arial" w:cs="Arial"/>
          <w:sz w:val="24"/>
          <w:szCs w:val="24"/>
        </w:rPr>
        <w:t>valorizzando le risorse e le differenze endogene di ogni contesto, privilegiando le relazioni umane prima del capitale</w:t>
      </w:r>
      <w:r>
        <w:rPr>
          <w:rStyle w:val="NessunoA"/>
          <w:rFonts w:ascii="Arial" w:hAnsi="Arial" w:cs="Arial"/>
          <w:sz w:val="24"/>
          <w:szCs w:val="24"/>
        </w:rPr>
        <w:t>.</w:t>
      </w:r>
    </w:p>
    <w:p w:rsidR="00EB7556" w:rsidRDefault="00EB7556" w:rsidP="001F0065">
      <w:pPr>
        <w:jc w:val="both"/>
        <w:rPr>
          <w:rFonts w:ascii="Arial" w:hAnsi="Arial" w:cs="Arial"/>
          <w:sz w:val="24"/>
          <w:szCs w:val="24"/>
        </w:rPr>
      </w:pPr>
      <w:r>
        <w:rPr>
          <w:rStyle w:val="NessunoA"/>
          <w:rFonts w:ascii="Arial" w:hAnsi="Arial" w:cs="Arial"/>
          <w:sz w:val="24"/>
          <w:szCs w:val="24"/>
        </w:rPr>
        <w:t xml:space="preserve">La proposta che </w:t>
      </w:r>
      <w:proofErr w:type="spellStart"/>
      <w:r>
        <w:rPr>
          <w:rStyle w:val="NessunoA"/>
          <w:rFonts w:ascii="Arial" w:hAnsi="Arial" w:cs="Arial"/>
          <w:sz w:val="24"/>
          <w:szCs w:val="24"/>
        </w:rPr>
        <w:t>Italiabio</w:t>
      </w:r>
      <w:proofErr w:type="spellEnd"/>
      <w:r>
        <w:rPr>
          <w:rStyle w:val="NessunoA"/>
          <w:rFonts w:ascii="Arial" w:hAnsi="Arial" w:cs="Arial"/>
          <w:sz w:val="24"/>
          <w:szCs w:val="24"/>
        </w:rPr>
        <w:t xml:space="preserve"> e Cammini d’Europa </w:t>
      </w:r>
      <w:r w:rsidR="007B7208">
        <w:rPr>
          <w:rStyle w:val="NessunoA"/>
          <w:rFonts w:ascii="Arial" w:hAnsi="Arial" w:cs="Arial"/>
          <w:sz w:val="24"/>
          <w:szCs w:val="24"/>
        </w:rPr>
        <w:t>promuovono</w:t>
      </w:r>
      <w:r>
        <w:rPr>
          <w:rStyle w:val="NessunoA"/>
          <w:rFonts w:ascii="Arial" w:hAnsi="Arial" w:cs="Arial"/>
          <w:sz w:val="24"/>
          <w:szCs w:val="24"/>
        </w:rPr>
        <w:t xml:space="preserve"> attraverso il progetto BIOSLOW è </w:t>
      </w:r>
      <w:r w:rsidR="007B7208">
        <w:rPr>
          <w:rStyle w:val="NessunoA"/>
          <w:rFonts w:ascii="Arial" w:hAnsi="Arial" w:cs="Arial"/>
          <w:sz w:val="24"/>
          <w:szCs w:val="24"/>
        </w:rPr>
        <w:t>volta a</w:t>
      </w:r>
      <w:r>
        <w:rPr>
          <w:rStyle w:val="NessunoA"/>
          <w:rFonts w:ascii="Arial" w:hAnsi="Arial" w:cs="Arial"/>
          <w:sz w:val="24"/>
          <w:szCs w:val="24"/>
        </w:rPr>
        <w:t xml:space="preserve"> favorire l’organizzazione dei territori attraverso l</w:t>
      </w:r>
      <w:r w:rsidR="00C25614">
        <w:rPr>
          <w:rStyle w:val="NessunoA"/>
          <w:rFonts w:ascii="Arial" w:hAnsi="Arial" w:cs="Arial"/>
          <w:sz w:val="24"/>
          <w:szCs w:val="24"/>
        </w:rPr>
        <w:t>a nascita</w:t>
      </w:r>
      <w:r>
        <w:rPr>
          <w:rStyle w:val="NessunoA"/>
          <w:rFonts w:ascii="Arial" w:hAnsi="Arial" w:cs="Arial"/>
          <w:sz w:val="24"/>
          <w:szCs w:val="24"/>
        </w:rPr>
        <w:t xml:space="preserve"> di </w:t>
      </w:r>
      <w:r w:rsidR="007B7208">
        <w:rPr>
          <w:rStyle w:val="NessunoA"/>
          <w:rFonts w:ascii="Arial" w:hAnsi="Arial" w:cs="Arial"/>
          <w:sz w:val="24"/>
          <w:szCs w:val="24"/>
        </w:rPr>
        <w:t>“</w:t>
      </w:r>
      <w:r>
        <w:rPr>
          <w:rStyle w:val="NessunoA"/>
          <w:rFonts w:ascii="Arial" w:hAnsi="Arial" w:cs="Arial"/>
          <w:sz w:val="24"/>
          <w:szCs w:val="24"/>
        </w:rPr>
        <w:t>Distretti del Cibo</w:t>
      </w:r>
      <w:r w:rsidR="007B7208">
        <w:rPr>
          <w:rStyle w:val="NessunoA"/>
          <w:rFonts w:ascii="Arial" w:hAnsi="Arial" w:cs="Arial"/>
          <w:sz w:val="24"/>
          <w:szCs w:val="24"/>
        </w:rPr>
        <w:t>” (</w:t>
      </w:r>
      <w:proofErr w:type="spellStart"/>
      <w:r w:rsidR="007B7208">
        <w:rPr>
          <w:rStyle w:val="NessunoA"/>
          <w:rFonts w:ascii="Arial" w:hAnsi="Arial" w:cs="Arial"/>
          <w:sz w:val="24"/>
          <w:szCs w:val="24"/>
        </w:rPr>
        <w:t>DdC</w:t>
      </w:r>
      <w:proofErr w:type="spellEnd"/>
      <w:r w:rsidR="007B7208">
        <w:rPr>
          <w:rStyle w:val="NessunoA"/>
          <w:rFonts w:ascii="Arial" w:hAnsi="Arial" w:cs="Arial"/>
          <w:sz w:val="24"/>
          <w:szCs w:val="24"/>
        </w:rPr>
        <w:t>)</w:t>
      </w:r>
      <w:r>
        <w:rPr>
          <w:rStyle w:val="NessunoA"/>
          <w:rFonts w:ascii="Arial" w:hAnsi="Arial" w:cs="Arial"/>
          <w:sz w:val="24"/>
          <w:szCs w:val="24"/>
        </w:rPr>
        <w:t xml:space="preserve">, che creino stretta collaborazione tra </w:t>
      </w:r>
      <w:r w:rsidR="007B7208">
        <w:rPr>
          <w:rStyle w:val="NessunoA"/>
          <w:rFonts w:ascii="Arial" w:hAnsi="Arial" w:cs="Arial"/>
          <w:sz w:val="24"/>
          <w:szCs w:val="24"/>
        </w:rPr>
        <w:t>zone</w:t>
      </w:r>
      <w:r>
        <w:rPr>
          <w:rStyle w:val="NessunoA"/>
          <w:rFonts w:ascii="Arial" w:hAnsi="Arial" w:cs="Arial"/>
          <w:sz w:val="24"/>
          <w:szCs w:val="24"/>
        </w:rPr>
        <w:t xml:space="preserve"> urban</w:t>
      </w:r>
      <w:r w:rsidR="007B7208">
        <w:rPr>
          <w:rStyle w:val="NessunoA"/>
          <w:rFonts w:ascii="Arial" w:hAnsi="Arial" w:cs="Arial"/>
          <w:sz w:val="24"/>
          <w:szCs w:val="24"/>
        </w:rPr>
        <w:t>e</w:t>
      </w:r>
      <w:r>
        <w:rPr>
          <w:rStyle w:val="NessunoA"/>
          <w:rFonts w:ascii="Arial" w:hAnsi="Arial" w:cs="Arial"/>
          <w:sz w:val="24"/>
          <w:szCs w:val="24"/>
        </w:rPr>
        <w:t xml:space="preserve"> e </w:t>
      </w:r>
      <w:r w:rsidR="007B7208">
        <w:rPr>
          <w:rStyle w:val="NessunoA"/>
          <w:rFonts w:ascii="Arial" w:hAnsi="Arial" w:cs="Arial"/>
          <w:sz w:val="24"/>
          <w:szCs w:val="24"/>
        </w:rPr>
        <w:t>aree</w:t>
      </w:r>
      <w:r>
        <w:rPr>
          <w:rStyle w:val="NessunoA"/>
          <w:rFonts w:ascii="Arial" w:hAnsi="Arial" w:cs="Arial"/>
          <w:sz w:val="24"/>
          <w:szCs w:val="24"/>
        </w:rPr>
        <w:t xml:space="preserve"> rurali</w:t>
      </w:r>
      <w:r w:rsidR="007B7208">
        <w:rPr>
          <w:rStyle w:val="NessunoA"/>
          <w:rFonts w:ascii="Arial" w:hAnsi="Arial" w:cs="Arial"/>
          <w:sz w:val="24"/>
          <w:szCs w:val="24"/>
        </w:rPr>
        <w:t>,</w:t>
      </w:r>
      <w:r>
        <w:rPr>
          <w:rStyle w:val="NessunoA"/>
          <w:rFonts w:ascii="Arial" w:hAnsi="Arial" w:cs="Arial"/>
          <w:sz w:val="24"/>
          <w:szCs w:val="24"/>
        </w:rPr>
        <w:t xml:space="preserve"> prendendo a riferimento le positive esperienze dell’agricoltura biologica</w:t>
      </w:r>
      <w:r w:rsidR="007B7208">
        <w:rPr>
          <w:rStyle w:val="NessunoA"/>
          <w:rFonts w:ascii="Arial" w:hAnsi="Arial" w:cs="Arial"/>
          <w:sz w:val="24"/>
          <w:szCs w:val="24"/>
        </w:rPr>
        <w:t>,</w:t>
      </w:r>
      <w:r>
        <w:rPr>
          <w:rStyle w:val="NessunoA"/>
          <w:rFonts w:ascii="Arial" w:hAnsi="Arial" w:cs="Arial"/>
          <w:sz w:val="24"/>
          <w:szCs w:val="24"/>
        </w:rPr>
        <w:t xml:space="preserve"> del</w:t>
      </w:r>
      <w:r w:rsidR="007B7208">
        <w:rPr>
          <w:rStyle w:val="NessunoA"/>
          <w:rFonts w:ascii="Arial" w:hAnsi="Arial" w:cs="Arial"/>
          <w:sz w:val="24"/>
          <w:szCs w:val="24"/>
        </w:rPr>
        <w:t>la mobilità</w:t>
      </w:r>
      <w:r>
        <w:rPr>
          <w:rStyle w:val="NessunoA"/>
          <w:rFonts w:ascii="Arial" w:hAnsi="Arial" w:cs="Arial"/>
          <w:sz w:val="24"/>
          <w:szCs w:val="24"/>
        </w:rPr>
        <w:t xml:space="preserve"> dolce e de</w:t>
      </w:r>
      <w:r w:rsidR="007B7208">
        <w:rPr>
          <w:rStyle w:val="NessunoA"/>
          <w:rFonts w:ascii="Arial" w:hAnsi="Arial" w:cs="Arial"/>
          <w:sz w:val="24"/>
          <w:szCs w:val="24"/>
        </w:rPr>
        <w:t>l</w:t>
      </w:r>
      <w:r>
        <w:rPr>
          <w:rStyle w:val="NessunoA"/>
          <w:rFonts w:ascii="Arial" w:hAnsi="Arial" w:cs="Arial"/>
          <w:sz w:val="24"/>
          <w:szCs w:val="24"/>
        </w:rPr>
        <w:t xml:space="preserve"> </w:t>
      </w:r>
      <w:r w:rsidR="007B7208">
        <w:rPr>
          <w:rStyle w:val="NessunoA"/>
          <w:rFonts w:ascii="Arial" w:hAnsi="Arial" w:cs="Arial"/>
          <w:sz w:val="24"/>
          <w:szCs w:val="24"/>
        </w:rPr>
        <w:t>turismo responsabile e sostenibile</w:t>
      </w:r>
      <w:r>
        <w:rPr>
          <w:rStyle w:val="NessunoA"/>
          <w:rFonts w:ascii="Arial" w:hAnsi="Arial" w:cs="Arial"/>
          <w:sz w:val="24"/>
          <w:szCs w:val="24"/>
        </w:rPr>
        <w:t xml:space="preserve">, </w:t>
      </w:r>
      <w:r w:rsidR="007B7208">
        <w:rPr>
          <w:rStyle w:val="NessunoA"/>
          <w:rFonts w:ascii="Arial" w:hAnsi="Arial" w:cs="Arial"/>
          <w:sz w:val="24"/>
          <w:szCs w:val="24"/>
        </w:rPr>
        <w:t>per</w:t>
      </w:r>
      <w:r>
        <w:rPr>
          <w:rStyle w:val="NessunoA"/>
          <w:rFonts w:ascii="Arial" w:hAnsi="Arial" w:cs="Arial"/>
          <w:sz w:val="24"/>
          <w:szCs w:val="24"/>
        </w:rPr>
        <w:t xml:space="preserve"> diventa</w:t>
      </w:r>
      <w:r w:rsidR="007B7208">
        <w:rPr>
          <w:rStyle w:val="NessunoA"/>
          <w:rFonts w:ascii="Arial" w:hAnsi="Arial" w:cs="Arial"/>
          <w:sz w:val="24"/>
          <w:szCs w:val="24"/>
        </w:rPr>
        <w:t>re</w:t>
      </w:r>
      <w:r>
        <w:rPr>
          <w:rStyle w:val="NessunoA"/>
          <w:rFonts w:ascii="Arial" w:hAnsi="Arial" w:cs="Arial"/>
          <w:sz w:val="24"/>
          <w:szCs w:val="24"/>
        </w:rPr>
        <w:t xml:space="preserve"> veri e propri </w:t>
      </w:r>
      <w:r w:rsidR="007B7208">
        <w:rPr>
          <w:rStyle w:val="NessunoA"/>
          <w:rFonts w:ascii="Arial" w:hAnsi="Arial" w:cs="Arial"/>
          <w:sz w:val="24"/>
          <w:szCs w:val="24"/>
        </w:rPr>
        <w:t>“incubatori</w:t>
      </w:r>
      <w:r>
        <w:rPr>
          <w:rStyle w:val="NessunoA"/>
          <w:rFonts w:ascii="Arial" w:hAnsi="Arial" w:cs="Arial"/>
          <w:sz w:val="24"/>
          <w:szCs w:val="24"/>
        </w:rPr>
        <w:t xml:space="preserve"> di sostenibilità</w:t>
      </w:r>
      <w:r w:rsidR="007B7208">
        <w:rPr>
          <w:rStyle w:val="NessunoA"/>
          <w:rFonts w:ascii="Arial" w:hAnsi="Arial" w:cs="Arial"/>
          <w:sz w:val="24"/>
          <w:szCs w:val="24"/>
        </w:rPr>
        <w:t>”</w:t>
      </w:r>
      <w:r>
        <w:rPr>
          <w:rStyle w:val="NessunoA"/>
          <w:rFonts w:ascii="Arial" w:hAnsi="Arial" w:cs="Arial"/>
          <w:sz w:val="24"/>
          <w:szCs w:val="24"/>
        </w:rPr>
        <w:t xml:space="preserve">, coinvolgendo le attività economiche e i soggetti istituzionali e sociali, fino a </w:t>
      </w:r>
      <w:r w:rsidR="00C25614">
        <w:rPr>
          <w:rStyle w:val="NessunoA"/>
          <w:rFonts w:ascii="Arial" w:hAnsi="Arial" w:cs="Arial"/>
          <w:sz w:val="24"/>
          <w:szCs w:val="24"/>
        </w:rPr>
        <w:t>istituire</w:t>
      </w:r>
      <w:r>
        <w:rPr>
          <w:rStyle w:val="NessunoA"/>
          <w:rFonts w:ascii="Arial" w:hAnsi="Arial" w:cs="Arial"/>
          <w:sz w:val="24"/>
          <w:szCs w:val="24"/>
        </w:rPr>
        <w:t xml:space="preserve"> vere e proprie </w:t>
      </w:r>
      <w:r w:rsidR="007B7208">
        <w:rPr>
          <w:rStyle w:val="NessunoA"/>
          <w:rFonts w:ascii="Arial" w:hAnsi="Arial" w:cs="Arial"/>
          <w:sz w:val="24"/>
          <w:szCs w:val="24"/>
        </w:rPr>
        <w:t>“</w:t>
      </w:r>
      <w:r>
        <w:rPr>
          <w:rStyle w:val="NessunoA"/>
          <w:rFonts w:ascii="Arial" w:hAnsi="Arial" w:cs="Arial"/>
          <w:sz w:val="24"/>
          <w:szCs w:val="24"/>
        </w:rPr>
        <w:t>Comunità BIOSLOW</w:t>
      </w:r>
      <w:r w:rsidR="007B7208">
        <w:rPr>
          <w:rStyle w:val="NessunoA"/>
          <w:rFonts w:ascii="Arial" w:hAnsi="Arial" w:cs="Arial"/>
          <w:sz w:val="24"/>
          <w:szCs w:val="24"/>
        </w:rPr>
        <w:t>”</w:t>
      </w:r>
      <w:r>
        <w:rPr>
          <w:rStyle w:val="NessunoA"/>
          <w:rFonts w:ascii="Arial" w:hAnsi="Arial" w:cs="Arial"/>
          <w:sz w:val="24"/>
          <w:szCs w:val="24"/>
        </w:rPr>
        <w:t xml:space="preserve"> </w:t>
      </w:r>
      <w:r w:rsidR="007B7208">
        <w:rPr>
          <w:rStyle w:val="NessunoA"/>
          <w:rFonts w:ascii="Arial" w:hAnsi="Arial" w:cs="Arial"/>
          <w:sz w:val="24"/>
          <w:szCs w:val="24"/>
        </w:rPr>
        <w:t>d</w:t>
      </w:r>
      <w:r>
        <w:rPr>
          <w:rStyle w:val="NessunoA"/>
          <w:rFonts w:ascii="Arial" w:hAnsi="Arial" w:cs="Arial"/>
          <w:sz w:val="24"/>
          <w:szCs w:val="24"/>
        </w:rPr>
        <w:t>i cittadini.</w:t>
      </w:r>
    </w:p>
    <w:p w:rsidR="001F0065" w:rsidRDefault="001F0065" w:rsidP="001F0065">
      <w:pPr>
        <w:jc w:val="both"/>
        <w:rPr>
          <w:rStyle w:val="NessunoA"/>
          <w:rFonts w:ascii="Arial" w:hAnsi="Arial" w:cs="Arial"/>
        </w:rPr>
      </w:pPr>
    </w:p>
    <w:p w:rsidR="007B7208" w:rsidRPr="00EA6D0E" w:rsidRDefault="007B7208" w:rsidP="001F0065">
      <w:pPr>
        <w:jc w:val="both"/>
        <w:rPr>
          <w:rStyle w:val="NessunoA"/>
          <w:rFonts w:ascii="Arial" w:hAnsi="Arial" w:cs="Arial"/>
        </w:rPr>
      </w:pPr>
    </w:p>
    <w:sectPr w:rsidR="007B7208" w:rsidRPr="00EA6D0E" w:rsidSect="007B7208">
      <w:pgSz w:w="11906" w:h="16838"/>
      <w:pgMar w:top="1701" w:right="2268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clip_image001"/>
      </v:shape>
    </w:pict>
  </w:numPicBullet>
  <w:abstractNum w:abstractNumId="0" w15:restartNumberingAfterBreak="0">
    <w:nsid w:val="30E62E3B"/>
    <w:multiLevelType w:val="hybridMultilevel"/>
    <w:tmpl w:val="D51C518E"/>
    <w:lvl w:ilvl="0" w:tplc="573E6D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D0E"/>
    <w:rsid w:val="000128A6"/>
    <w:rsid w:val="001F0065"/>
    <w:rsid w:val="002E0D80"/>
    <w:rsid w:val="00353234"/>
    <w:rsid w:val="00412863"/>
    <w:rsid w:val="00447529"/>
    <w:rsid w:val="0047307A"/>
    <w:rsid w:val="004C7EF2"/>
    <w:rsid w:val="005B287D"/>
    <w:rsid w:val="005F0BDA"/>
    <w:rsid w:val="005F3668"/>
    <w:rsid w:val="006A11D4"/>
    <w:rsid w:val="007B7208"/>
    <w:rsid w:val="008A5A89"/>
    <w:rsid w:val="009D1C08"/>
    <w:rsid w:val="00B35ADD"/>
    <w:rsid w:val="00C25614"/>
    <w:rsid w:val="00CD55CB"/>
    <w:rsid w:val="00D16B71"/>
    <w:rsid w:val="00D335FB"/>
    <w:rsid w:val="00EA6D0E"/>
    <w:rsid w:val="00EB50A3"/>
    <w:rsid w:val="00EB7556"/>
    <w:rsid w:val="00F00447"/>
    <w:rsid w:val="00FF43A3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0A392-01EA-42D1-8FFB-BA18FF99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A6D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A">
    <w:name w:val="Nessuno A"/>
    <w:rsid w:val="00EA6D0E"/>
  </w:style>
  <w:style w:type="paragraph" w:customStyle="1" w:styleId="c121">
    <w:name w:val="c121"/>
    <w:basedOn w:val="Normale"/>
    <w:rsid w:val="00EA6D0E"/>
    <w:pP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color w:val="333333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Italia Bio</dc:creator>
  <cp:keywords/>
  <dc:description/>
  <cp:lastModifiedBy>REV1</cp:lastModifiedBy>
  <cp:revision>3</cp:revision>
  <dcterms:created xsi:type="dcterms:W3CDTF">2018-12-31T11:12:00Z</dcterms:created>
  <dcterms:modified xsi:type="dcterms:W3CDTF">2019-01-05T14:51:00Z</dcterms:modified>
</cp:coreProperties>
</file>