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9B1" w:rsidRPr="00AC3200" w:rsidRDefault="00470A12" w:rsidP="00AC3200">
      <w:pPr>
        <w:spacing w:after="0"/>
        <w:rPr>
          <w:rFonts w:ascii="Gill Sans MT" w:hAnsi="Gill Sans MT" w:cs="Arial"/>
          <w:b/>
          <w:sz w:val="28"/>
          <w:szCs w:val="28"/>
          <w:lang w:val="it-IT"/>
        </w:rPr>
      </w:pPr>
      <w:r>
        <w:rPr>
          <w:rFonts w:ascii="Gill Sans MT" w:hAnsi="Gill Sans MT" w:cs="Arial"/>
          <w:b/>
          <w:sz w:val="28"/>
          <w:szCs w:val="28"/>
          <w:lang w:val="it-IT"/>
        </w:rPr>
        <w:t xml:space="preserve">Quale governo per i territori di </w:t>
      </w:r>
      <w:proofErr w:type="gramStart"/>
      <w:r>
        <w:rPr>
          <w:rFonts w:ascii="Gill Sans MT" w:hAnsi="Gill Sans MT" w:cs="Arial"/>
          <w:b/>
          <w:sz w:val="28"/>
          <w:szCs w:val="28"/>
          <w:lang w:val="it-IT"/>
        </w:rPr>
        <w:t>montagna ?</w:t>
      </w:r>
      <w:proofErr w:type="gramEnd"/>
    </w:p>
    <w:p w:rsidR="0072200E" w:rsidRPr="00AC3200" w:rsidRDefault="00AC3200" w:rsidP="00AC3200">
      <w:pPr>
        <w:spacing w:after="0"/>
        <w:rPr>
          <w:rFonts w:ascii="Gill Sans MT" w:hAnsi="Gill Sans MT" w:cs="Arial"/>
          <w:b/>
          <w:sz w:val="24"/>
          <w:szCs w:val="24"/>
          <w:lang w:val="it-IT"/>
        </w:rPr>
      </w:pPr>
      <w:r w:rsidRPr="00AC3200">
        <w:rPr>
          <w:rFonts w:ascii="Gill Sans MT" w:hAnsi="Gill Sans MT" w:cs="Arial"/>
          <w:b/>
          <w:sz w:val="24"/>
          <w:szCs w:val="24"/>
          <w:lang w:val="it-IT"/>
        </w:rPr>
        <w:t xml:space="preserve">Il </w:t>
      </w:r>
      <w:r w:rsidR="00470A12">
        <w:rPr>
          <w:rFonts w:ascii="Gill Sans MT" w:hAnsi="Gill Sans MT" w:cs="Arial"/>
          <w:b/>
          <w:sz w:val="24"/>
          <w:szCs w:val="24"/>
          <w:lang w:val="it-IT"/>
        </w:rPr>
        <w:t>recupero della Città Vecchia di</w:t>
      </w:r>
      <w:r w:rsidRPr="00AC3200">
        <w:rPr>
          <w:rFonts w:ascii="Gill Sans MT" w:hAnsi="Gill Sans MT" w:cs="Arial"/>
          <w:b/>
          <w:sz w:val="24"/>
          <w:szCs w:val="24"/>
          <w:lang w:val="it-IT"/>
        </w:rPr>
        <w:t xml:space="preserve"> </w:t>
      </w:r>
      <w:proofErr w:type="spellStart"/>
      <w:r w:rsidR="0072200E" w:rsidRPr="00AC3200">
        <w:rPr>
          <w:rFonts w:ascii="Gill Sans MT" w:hAnsi="Gill Sans MT" w:cs="Arial"/>
          <w:b/>
          <w:sz w:val="24"/>
          <w:szCs w:val="24"/>
          <w:lang w:val="it-IT"/>
        </w:rPr>
        <w:t>Brian</w:t>
      </w:r>
      <w:r w:rsidRPr="00AC3200">
        <w:rPr>
          <w:rFonts w:ascii="Gill Sans MT" w:hAnsi="Gill Sans MT" w:cs="Arial"/>
          <w:b/>
          <w:sz w:val="24"/>
          <w:szCs w:val="24"/>
          <w:lang w:val="it-IT"/>
        </w:rPr>
        <w:t>ç</w:t>
      </w:r>
      <w:r w:rsidR="0072200E" w:rsidRPr="00AC3200">
        <w:rPr>
          <w:rFonts w:ascii="Gill Sans MT" w:hAnsi="Gill Sans MT" w:cs="Arial"/>
          <w:b/>
          <w:sz w:val="24"/>
          <w:szCs w:val="24"/>
          <w:lang w:val="it-IT"/>
        </w:rPr>
        <w:t>on</w:t>
      </w:r>
      <w:proofErr w:type="spellEnd"/>
    </w:p>
    <w:p w:rsidR="003169B1" w:rsidRPr="00AC3200" w:rsidRDefault="003169B1" w:rsidP="00AC3200">
      <w:pPr>
        <w:spacing w:after="0"/>
        <w:rPr>
          <w:rFonts w:ascii="Gill Sans MT" w:hAnsi="Gill Sans MT" w:cs="Arial"/>
          <w:lang w:val="it-IT"/>
        </w:rPr>
      </w:pPr>
    </w:p>
    <w:p w:rsidR="0030179C" w:rsidRPr="0030179C" w:rsidRDefault="0030179C" w:rsidP="0030179C">
      <w:pPr>
        <w:spacing w:after="0"/>
        <w:rPr>
          <w:rFonts w:ascii="Gill Sans MT" w:hAnsi="Gill Sans MT" w:cs="Arial"/>
          <w:sz w:val="18"/>
          <w:szCs w:val="18"/>
          <w:lang w:val="it-IT"/>
        </w:rPr>
      </w:pPr>
      <w:r w:rsidRPr="0030179C">
        <w:rPr>
          <w:rFonts w:ascii="Gill Sans MT" w:hAnsi="Gill Sans MT" w:cs="Arial"/>
          <w:b/>
          <w:sz w:val="18"/>
          <w:szCs w:val="18"/>
          <w:lang w:val="it-IT"/>
        </w:rPr>
        <w:t>Gabriele Salvia</w:t>
      </w:r>
    </w:p>
    <w:p w:rsidR="0030179C" w:rsidRPr="0030179C" w:rsidRDefault="0030179C" w:rsidP="0030179C">
      <w:pPr>
        <w:spacing w:after="0"/>
        <w:rPr>
          <w:rFonts w:ascii="Gill Sans MT" w:hAnsi="Gill Sans MT" w:cs="Arial"/>
          <w:sz w:val="18"/>
          <w:szCs w:val="18"/>
          <w:lang w:val="it-IT"/>
        </w:rPr>
      </w:pPr>
      <w:proofErr w:type="gramStart"/>
      <w:r w:rsidRPr="0030179C">
        <w:rPr>
          <w:rFonts w:ascii="Gill Sans MT" w:hAnsi="Gill Sans MT" w:cs="Arial"/>
          <w:sz w:val="18"/>
          <w:szCs w:val="18"/>
          <w:lang w:val="it-IT"/>
        </w:rPr>
        <w:t>architetto</w:t>
      </w:r>
      <w:proofErr w:type="gramEnd"/>
      <w:r w:rsidRPr="0030179C">
        <w:rPr>
          <w:rFonts w:ascii="Gill Sans MT" w:hAnsi="Gill Sans MT" w:cs="Arial"/>
          <w:sz w:val="18"/>
          <w:szCs w:val="18"/>
          <w:lang w:val="it-IT"/>
        </w:rPr>
        <w:t xml:space="preserve">, ricercatore al </w:t>
      </w:r>
      <w:r w:rsidR="005C28F9">
        <w:rPr>
          <w:rFonts w:ascii="Gill Sans MT" w:hAnsi="Gill Sans MT" w:cs="Arial"/>
          <w:sz w:val="18"/>
          <w:szCs w:val="18"/>
          <w:lang w:val="it-IT"/>
        </w:rPr>
        <w:t>dipartimento</w:t>
      </w:r>
      <w:r w:rsidRPr="0030179C">
        <w:rPr>
          <w:rFonts w:ascii="Gill Sans MT" w:hAnsi="Gill Sans MT" w:cs="Arial"/>
          <w:sz w:val="18"/>
          <w:szCs w:val="18"/>
          <w:lang w:val="it-IT"/>
        </w:rPr>
        <w:t xml:space="preserve"> Project</w:t>
      </w:r>
      <w:r w:rsidR="005C28F9">
        <w:rPr>
          <w:rFonts w:ascii="Gill Sans MT" w:hAnsi="Gill Sans MT" w:cs="Arial"/>
          <w:sz w:val="18"/>
          <w:szCs w:val="18"/>
          <w:lang w:val="it-IT"/>
        </w:rPr>
        <w:t>(</w:t>
      </w:r>
      <w:r w:rsidRPr="0030179C">
        <w:rPr>
          <w:rFonts w:ascii="Gill Sans MT" w:hAnsi="Gill Sans MT" w:cs="Arial"/>
          <w:sz w:val="18"/>
          <w:szCs w:val="18"/>
          <w:lang w:val="it-IT"/>
        </w:rPr>
        <w:t>s</w:t>
      </w:r>
      <w:r w:rsidR="005C28F9">
        <w:rPr>
          <w:rFonts w:ascii="Gill Sans MT" w:hAnsi="Gill Sans MT" w:cs="Arial"/>
          <w:sz w:val="18"/>
          <w:szCs w:val="18"/>
          <w:lang w:val="it-IT"/>
        </w:rPr>
        <w:t>)</w:t>
      </w:r>
      <w:r w:rsidRPr="0030179C">
        <w:rPr>
          <w:rFonts w:ascii="Gill Sans MT" w:hAnsi="Gill Sans MT" w:cs="Arial"/>
          <w:sz w:val="18"/>
          <w:szCs w:val="18"/>
          <w:lang w:val="it-IT"/>
        </w:rPr>
        <w:t xml:space="preserve">, </w:t>
      </w:r>
      <w:r w:rsidR="00F96293">
        <w:rPr>
          <w:rFonts w:ascii="Gill Sans MT" w:hAnsi="Gill Sans MT" w:cs="Arial"/>
          <w:sz w:val="18"/>
          <w:szCs w:val="18"/>
          <w:lang w:val="it-IT"/>
        </w:rPr>
        <w:t xml:space="preserve">Facoltà di architettura </w:t>
      </w:r>
      <w:r w:rsidR="005C28F9">
        <w:rPr>
          <w:rFonts w:ascii="Gill Sans MT" w:hAnsi="Gill Sans MT" w:cs="Arial"/>
          <w:sz w:val="18"/>
          <w:szCs w:val="18"/>
          <w:lang w:val="it-IT"/>
        </w:rPr>
        <w:t>ENSA-Marseille</w:t>
      </w:r>
    </w:p>
    <w:p w:rsidR="0030179C" w:rsidRPr="0030179C" w:rsidRDefault="0030179C" w:rsidP="0030179C">
      <w:pPr>
        <w:spacing w:after="0"/>
        <w:rPr>
          <w:rFonts w:ascii="Gill Sans MT" w:hAnsi="Gill Sans MT" w:cs="Arial"/>
          <w:sz w:val="18"/>
          <w:szCs w:val="18"/>
          <w:lang w:val="it-IT"/>
        </w:rPr>
      </w:pPr>
      <w:r w:rsidRPr="0030179C">
        <w:rPr>
          <w:rFonts w:ascii="Gill Sans MT" w:hAnsi="Gill Sans MT" w:cs="Arial"/>
          <w:b/>
          <w:sz w:val="18"/>
          <w:szCs w:val="18"/>
          <w:lang w:val="it-IT"/>
        </w:rPr>
        <w:t>Marion Serre</w:t>
      </w:r>
    </w:p>
    <w:p w:rsidR="0030179C" w:rsidRPr="0030179C" w:rsidRDefault="0030179C" w:rsidP="0030179C">
      <w:pPr>
        <w:spacing w:after="0"/>
        <w:rPr>
          <w:rFonts w:ascii="Gill Sans MT" w:hAnsi="Gill Sans MT" w:cs="Arial"/>
          <w:b/>
          <w:sz w:val="18"/>
          <w:szCs w:val="18"/>
          <w:lang w:val="it-IT"/>
        </w:rPr>
      </w:pPr>
      <w:proofErr w:type="gramStart"/>
      <w:r w:rsidRPr="0030179C">
        <w:rPr>
          <w:rFonts w:ascii="Gill Sans MT" w:hAnsi="Gill Sans MT" w:cs="Arial"/>
          <w:sz w:val="18"/>
          <w:szCs w:val="18"/>
          <w:lang w:val="it-IT"/>
        </w:rPr>
        <w:t>architetto</w:t>
      </w:r>
      <w:proofErr w:type="gramEnd"/>
      <w:r w:rsidRPr="0030179C">
        <w:rPr>
          <w:rFonts w:ascii="Gill Sans MT" w:hAnsi="Gill Sans MT" w:cs="Arial"/>
          <w:sz w:val="18"/>
          <w:szCs w:val="18"/>
          <w:lang w:val="it-IT"/>
        </w:rPr>
        <w:t xml:space="preserve">, ricercatore al </w:t>
      </w:r>
      <w:r w:rsidR="005C28F9">
        <w:rPr>
          <w:rFonts w:ascii="Gill Sans MT" w:hAnsi="Gill Sans MT" w:cs="Arial"/>
          <w:sz w:val="18"/>
          <w:szCs w:val="18"/>
          <w:lang w:val="it-IT"/>
        </w:rPr>
        <w:t>dipartimento</w:t>
      </w:r>
      <w:r w:rsidRPr="0030179C">
        <w:rPr>
          <w:rFonts w:ascii="Gill Sans MT" w:hAnsi="Gill Sans MT" w:cs="Arial"/>
          <w:sz w:val="18"/>
          <w:szCs w:val="18"/>
          <w:lang w:val="it-IT"/>
        </w:rPr>
        <w:t xml:space="preserve"> Project</w:t>
      </w:r>
      <w:r w:rsidR="005C28F9">
        <w:rPr>
          <w:rFonts w:ascii="Gill Sans MT" w:hAnsi="Gill Sans MT" w:cs="Arial"/>
          <w:sz w:val="18"/>
          <w:szCs w:val="18"/>
          <w:lang w:val="it-IT"/>
        </w:rPr>
        <w:t>(</w:t>
      </w:r>
      <w:r w:rsidRPr="0030179C">
        <w:rPr>
          <w:rFonts w:ascii="Gill Sans MT" w:hAnsi="Gill Sans MT" w:cs="Arial"/>
          <w:sz w:val="18"/>
          <w:szCs w:val="18"/>
          <w:lang w:val="it-IT"/>
        </w:rPr>
        <w:t>s</w:t>
      </w:r>
      <w:r w:rsidR="005C28F9">
        <w:rPr>
          <w:rFonts w:ascii="Gill Sans MT" w:hAnsi="Gill Sans MT" w:cs="Arial"/>
          <w:sz w:val="18"/>
          <w:szCs w:val="18"/>
          <w:lang w:val="it-IT"/>
        </w:rPr>
        <w:t>)</w:t>
      </w:r>
      <w:r w:rsidRPr="0030179C">
        <w:rPr>
          <w:rFonts w:ascii="Gill Sans MT" w:hAnsi="Gill Sans MT" w:cs="Arial"/>
          <w:sz w:val="18"/>
          <w:szCs w:val="18"/>
          <w:lang w:val="it-IT"/>
        </w:rPr>
        <w:t>,</w:t>
      </w:r>
      <w:r w:rsidR="00F96293">
        <w:rPr>
          <w:rFonts w:ascii="Gill Sans MT" w:hAnsi="Gill Sans MT" w:cs="Arial"/>
          <w:sz w:val="18"/>
          <w:szCs w:val="18"/>
          <w:lang w:val="it-IT"/>
        </w:rPr>
        <w:t xml:space="preserve"> Facoltà di architettura</w:t>
      </w:r>
      <w:r w:rsidRPr="0030179C">
        <w:rPr>
          <w:rFonts w:ascii="Gill Sans MT" w:hAnsi="Gill Sans MT" w:cs="Arial"/>
          <w:sz w:val="18"/>
          <w:szCs w:val="18"/>
          <w:lang w:val="it-IT"/>
        </w:rPr>
        <w:t xml:space="preserve"> </w:t>
      </w:r>
      <w:r w:rsidR="005C28F9">
        <w:rPr>
          <w:rFonts w:ascii="Gill Sans MT" w:hAnsi="Gill Sans MT" w:cs="Arial"/>
          <w:sz w:val="18"/>
          <w:szCs w:val="18"/>
          <w:lang w:val="it-IT"/>
        </w:rPr>
        <w:t>ENSA-Marseille</w:t>
      </w:r>
    </w:p>
    <w:p w:rsidR="0030179C" w:rsidRDefault="0030179C" w:rsidP="00AC3200">
      <w:pPr>
        <w:spacing w:after="0"/>
        <w:rPr>
          <w:rFonts w:ascii="Gill Sans MT" w:hAnsi="Gill Sans MT" w:cs="Arial"/>
          <w:b/>
          <w:sz w:val="20"/>
          <w:szCs w:val="20"/>
          <w:lang w:val="it-IT"/>
        </w:rPr>
      </w:pPr>
    </w:p>
    <w:p w:rsidR="003169B1" w:rsidRPr="0030179C" w:rsidRDefault="00AC3200" w:rsidP="00AC3200">
      <w:pPr>
        <w:spacing w:after="0"/>
        <w:rPr>
          <w:rFonts w:ascii="Gill Sans MT" w:hAnsi="Gill Sans MT" w:cs="Arial"/>
          <w:lang w:val="it-IT"/>
        </w:rPr>
      </w:pPr>
      <w:r w:rsidRPr="0030179C">
        <w:rPr>
          <w:rFonts w:ascii="Gill Sans MT" w:hAnsi="Gill Sans MT" w:cs="Arial"/>
          <w:b/>
          <w:lang w:val="it-IT"/>
        </w:rPr>
        <w:t xml:space="preserve">Parole </w:t>
      </w:r>
      <w:proofErr w:type="gramStart"/>
      <w:r w:rsidRPr="0030179C">
        <w:rPr>
          <w:rFonts w:ascii="Gill Sans MT" w:hAnsi="Gill Sans MT" w:cs="Arial"/>
          <w:b/>
          <w:lang w:val="it-IT"/>
        </w:rPr>
        <w:t>chiave</w:t>
      </w:r>
      <w:r w:rsidRPr="0030179C">
        <w:rPr>
          <w:rFonts w:ascii="Gill Sans MT" w:hAnsi="Gill Sans MT" w:cs="Arial"/>
          <w:lang w:val="it-IT"/>
        </w:rPr>
        <w:t xml:space="preserve"> :</w:t>
      </w:r>
      <w:proofErr w:type="gramEnd"/>
      <w:r w:rsidRPr="0030179C">
        <w:rPr>
          <w:rFonts w:ascii="Gill Sans MT" w:hAnsi="Gill Sans MT" w:cs="Arial"/>
          <w:lang w:val="it-IT"/>
        </w:rPr>
        <w:t xml:space="preserve"> </w:t>
      </w:r>
      <w:proofErr w:type="spellStart"/>
      <w:r w:rsidR="005C28F9">
        <w:rPr>
          <w:rFonts w:ascii="Gill Sans MT" w:hAnsi="Gill Sans MT" w:cs="Arial"/>
          <w:lang w:val="it-IT"/>
        </w:rPr>
        <w:t>governance</w:t>
      </w:r>
      <w:proofErr w:type="spellEnd"/>
      <w:r w:rsidR="003169B1" w:rsidRPr="0030179C">
        <w:rPr>
          <w:rFonts w:ascii="Gill Sans MT" w:hAnsi="Gill Sans MT" w:cs="Arial"/>
          <w:lang w:val="it-IT"/>
        </w:rPr>
        <w:t xml:space="preserve">, aree interne, centro/periferia, edifici abbandonati, partecipazione </w:t>
      </w:r>
    </w:p>
    <w:p w:rsidR="003169B1" w:rsidRPr="0030179C" w:rsidRDefault="003169B1" w:rsidP="00AC3200">
      <w:pPr>
        <w:spacing w:after="0"/>
        <w:rPr>
          <w:rFonts w:ascii="Gill Sans MT" w:hAnsi="Gill Sans MT" w:cs="Arial"/>
          <w:sz w:val="20"/>
          <w:szCs w:val="20"/>
          <w:lang w:val="it-IT"/>
        </w:rPr>
      </w:pPr>
    </w:p>
    <w:p w:rsidR="00B30694" w:rsidRDefault="00B30694" w:rsidP="00AC3200">
      <w:pPr>
        <w:spacing w:after="0"/>
        <w:rPr>
          <w:rFonts w:ascii="Gill Sans MT" w:hAnsi="Gill Sans MT" w:cs="Arial"/>
          <w:lang w:val="it-IT"/>
        </w:rPr>
      </w:pPr>
      <w:r>
        <w:rPr>
          <w:rFonts w:ascii="Gill Sans MT" w:hAnsi="Gill Sans MT" w:cs="Arial"/>
          <w:lang w:val="it-IT"/>
        </w:rPr>
        <w:t>Da diversi anni, anche</w:t>
      </w:r>
      <w:r w:rsidR="005F028A">
        <w:rPr>
          <w:rFonts w:ascii="Gill Sans MT" w:hAnsi="Gill Sans MT" w:cs="Arial"/>
          <w:lang w:val="it-IT"/>
        </w:rPr>
        <w:t xml:space="preserve"> le</w:t>
      </w:r>
      <w:r>
        <w:rPr>
          <w:rFonts w:ascii="Gill Sans MT" w:hAnsi="Gill Sans MT" w:cs="Arial"/>
          <w:lang w:val="it-IT"/>
        </w:rPr>
        <w:t xml:space="preserve"> cittadine delle aree interne</w:t>
      </w:r>
      <w:r w:rsidR="00720D3F">
        <w:rPr>
          <w:rFonts w:ascii="Gill Sans MT" w:hAnsi="Gill Sans MT" w:cs="Arial"/>
          <w:lang w:val="it-IT"/>
        </w:rPr>
        <w:t xml:space="preserve"> di montagna</w:t>
      </w:r>
      <w:r>
        <w:rPr>
          <w:rFonts w:ascii="Gill Sans MT" w:hAnsi="Gill Sans MT" w:cs="Arial"/>
          <w:lang w:val="it-IT"/>
        </w:rPr>
        <w:t xml:space="preserve"> subiscono gli effetti della </w:t>
      </w:r>
      <w:proofErr w:type="spellStart"/>
      <w:r>
        <w:rPr>
          <w:rFonts w:ascii="Gill Sans MT" w:hAnsi="Gill Sans MT" w:cs="Arial"/>
          <w:lang w:val="it-IT"/>
        </w:rPr>
        <w:t>metrop</w:t>
      </w:r>
      <w:r w:rsidR="00543BB9">
        <w:rPr>
          <w:rFonts w:ascii="Gill Sans MT" w:hAnsi="Gill Sans MT" w:cs="Arial"/>
          <w:lang w:val="it-IT"/>
        </w:rPr>
        <w:t>o</w:t>
      </w:r>
      <w:r>
        <w:rPr>
          <w:rFonts w:ascii="Gill Sans MT" w:hAnsi="Gill Sans MT" w:cs="Arial"/>
          <w:lang w:val="it-IT"/>
        </w:rPr>
        <w:t>lizzazione</w:t>
      </w:r>
      <w:proofErr w:type="spellEnd"/>
      <w:r>
        <w:rPr>
          <w:rFonts w:ascii="Gill Sans MT" w:hAnsi="Gill Sans MT" w:cs="Arial"/>
          <w:lang w:val="it-IT"/>
        </w:rPr>
        <w:t>. Come evidenziato da Henri Lefebvre</w:t>
      </w:r>
      <w:r w:rsidR="00F96293">
        <w:rPr>
          <w:rFonts w:ascii="Gill Sans MT" w:hAnsi="Gill Sans MT" w:cs="Arial"/>
          <w:lang w:val="it-IT"/>
        </w:rPr>
        <w:t xml:space="preserve"> (1968)</w:t>
      </w:r>
      <w:r>
        <w:rPr>
          <w:rFonts w:ascii="Gill Sans MT" w:hAnsi="Gill Sans MT" w:cs="Arial"/>
          <w:lang w:val="it-IT"/>
        </w:rPr>
        <w:t xml:space="preserve">, </w:t>
      </w:r>
      <w:r w:rsidR="00E07CC0">
        <w:rPr>
          <w:rFonts w:ascii="Gill Sans MT" w:hAnsi="Gill Sans MT" w:cs="Arial"/>
          <w:lang w:val="it-IT"/>
        </w:rPr>
        <w:t>le politiche urbane intraprese a partire dagli anni 60 hanno portato a un doppio processo di esplosione/implosione: da una parte le periferie continuano a estendersi, dall’altra i centri-storici invecchiano e si spopolano</w:t>
      </w:r>
      <w:r w:rsidR="00470A12">
        <w:rPr>
          <w:rFonts w:ascii="Gill Sans MT" w:hAnsi="Gill Sans MT" w:cs="Arial"/>
          <w:lang w:val="it-IT"/>
        </w:rPr>
        <w:t xml:space="preserve"> (</w:t>
      </w:r>
      <w:proofErr w:type="spellStart"/>
      <w:r w:rsidR="00470A12">
        <w:rPr>
          <w:rFonts w:ascii="Gill Sans MT" w:hAnsi="Gill Sans MT" w:cs="Arial"/>
          <w:lang w:val="it-IT"/>
        </w:rPr>
        <w:t>Razemon</w:t>
      </w:r>
      <w:proofErr w:type="spellEnd"/>
      <w:r w:rsidR="00470A12">
        <w:rPr>
          <w:rFonts w:ascii="Gill Sans MT" w:hAnsi="Gill Sans MT" w:cs="Arial"/>
          <w:lang w:val="it-IT"/>
        </w:rPr>
        <w:t>, 2016)</w:t>
      </w:r>
      <w:r w:rsidR="00E07CC0">
        <w:rPr>
          <w:rFonts w:ascii="Gill Sans MT" w:hAnsi="Gill Sans MT" w:cs="Arial"/>
          <w:lang w:val="it-IT"/>
        </w:rPr>
        <w:t xml:space="preserve">. </w:t>
      </w:r>
    </w:p>
    <w:p w:rsidR="00E07CC0" w:rsidRDefault="00E07CC0" w:rsidP="00AC3200">
      <w:pPr>
        <w:spacing w:after="0"/>
        <w:rPr>
          <w:rFonts w:ascii="Gill Sans MT" w:hAnsi="Gill Sans MT" w:cs="Arial"/>
          <w:lang w:val="it-IT"/>
        </w:rPr>
      </w:pPr>
    </w:p>
    <w:p w:rsidR="00E07CC0" w:rsidRPr="005C28F9" w:rsidRDefault="00A55DF2" w:rsidP="00AC3200">
      <w:pPr>
        <w:spacing w:after="0"/>
        <w:rPr>
          <w:rFonts w:ascii="Gill Sans MT" w:hAnsi="Gill Sans MT" w:cs="Arial"/>
          <w:lang w:val="it-IT"/>
        </w:rPr>
      </w:pPr>
      <w:r>
        <w:rPr>
          <w:rFonts w:ascii="Gill Sans MT" w:hAnsi="Gill Sans MT" w:cs="Arial"/>
          <w:lang w:val="it-IT"/>
        </w:rPr>
        <w:t>Il comune</w:t>
      </w:r>
      <w:r w:rsidR="00E07CC0">
        <w:rPr>
          <w:rFonts w:ascii="Gill Sans MT" w:hAnsi="Gill Sans MT" w:cs="Arial"/>
          <w:lang w:val="it-IT"/>
        </w:rPr>
        <w:t xml:space="preserve"> di </w:t>
      </w:r>
      <w:proofErr w:type="spellStart"/>
      <w:r w:rsidR="00E07CC0" w:rsidRPr="00AC3200">
        <w:rPr>
          <w:rFonts w:ascii="Gill Sans MT" w:hAnsi="Gill Sans MT" w:cs="Arial"/>
          <w:lang w:val="it-IT"/>
        </w:rPr>
        <w:t>Briancon</w:t>
      </w:r>
      <w:proofErr w:type="spellEnd"/>
      <w:r w:rsidR="00E07CC0">
        <w:rPr>
          <w:rFonts w:ascii="Gill Sans MT" w:hAnsi="Gill Sans MT" w:cs="Arial"/>
          <w:lang w:val="it-IT"/>
        </w:rPr>
        <w:t xml:space="preserve"> (12.054 abitanti)</w:t>
      </w:r>
      <w:r>
        <w:rPr>
          <w:rFonts w:ascii="Gill Sans MT" w:hAnsi="Gill Sans MT" w:cs="Arial"/>
          <w:lang w:val="it-IT"/>
        </w:rPr>
        <w:t>, situato</w:t>
      </w:r>
      <w:r w:rsidR="005C28F9">
        <w:rPr>
          <w:rFonts w:ascii="Gill Sans MT" w:hAnsi="Gill Sans MT" w:cs="Arial"/>
          <w:lang w:val="it-IT"/>
        </w:rPr>
        <w:t xml:space="preserve"> nel </w:t>
      </w:r>
      <w:r w:rsidR="006D3A6C">
        <w:rPr>
          <w:rFonts w:ascii="Gill Sans MT" w:hAnsi="Gill Sans MT" w:cs="Arial"/>
          <w:lang w:val="it-IT"/>
        </w:rPr>
        <w:t>d</w:t>
      </w:r>
      <w:r w:rsidR="005C28F9">
        <w:rPr>
          <w:rFonts w:ascii="Gill Sans MT" w:hAnsi="Gill Sans MT" w:cs="Arial"/>
          <w:lang w:val="it-IT"/>
        </w:rPr>
        <w:t>ipartimento</w:t>
      </w:r>
      <w:r w:rsidR="006D3A6C">
        <w:rPr>
          <w:rFonts w:ascii="Gill Sans MT" w:hAnsi="Gill Sans MT" w:cs="Arial"/>
          <w:lang w:val="it-IT"/>
        </w:rPr>
        <w:t xml:space="preserve"> francese</w:t>
      </w:r>
      <w:r w:rsidR="005C28F9">
        <w:rPr>
          <w:rFonts w:ascii="Gill Sans MT" w:hAnsi="Gill Sans MT" w:cs="Arial"/>
          <w:lang w:val="it-IT"/>
        </w:rPr>
        <w:t xml:space="preserve"> delle </w:t>
      </w:r>
      <w:proofErr w:type="spellStart"/>
      <w:r w:rsidR="005C28F9" w:rsidRPr="005C28F9">
        <w:rPr>
          <w:rFonts w:ascii="Gill Sans MT" w:hAnsi="Gill Sans MT" w:cs="Arial"/>
          <w:i/>
          <w:lang w:val="it-IT"/>
        </w:rPr>
        <w:t>Hautes</w:t>
      </w:r>
      <w:proofErr w:type="spellEnd"/>
      <w:r w:rsidR="005C28F9" w:rsidRPr="005C28F9">
        <w:rPr>
          <w:rFonts w:ascii="Gill Sans MT" w:hAnsi="Gill Sans MT" w:cs="Arial"/>
          <w:i/>
          <w:lang w:val="it-IT"/>
        </w:rPr>
        <w:t xml:space="preserve"> Alpes</w:t>
      </w:r>
      <w:r w:rsidR="005C28F9">
        <w:rPr>
          <w:rFonts w:ascii="Gill Sans MT" w:hAnsi="Gill Sans MT" w:cs="Arial"/>
          <w:lang w:val="it-IT"/>
        </w:rPr>
        <w:t xml:space="preserve">, rappresenta un caso emblematico. </w:t>
      </w:r>
      <w:r>
        <w:rPr>
          <w:rFonts w:ascii="Gill Sans MT" w:hAnsi="Gill Sans MT" w:cs="Arial"/>
          <w:lang w:val="it-IT"/>
        </w:rPr>
        <w:t>In seguito alla chiusura delle caserme e alla fine delle attività militari (2009), la città ha riorientato la sua economia principalmente sul turismo e riorganizzato la struttura urbana</w:t>
      </w:r>
      <w:r w:rsidR="006D1C45">
        <w:rPr>
          <w:rFonts w:ascii="Gill Sans MT" w:hAnsi="Gill Sans MT" w:cs="Arial"/>
          <w:lang w:val="it-IT"/>
        </w:rPr>
        <w:t xml:space="preserve"> attorno a</w:t>
      </w:r>
      <w:r>
        <w:rPr>
          <w:rFonts w:ascii="Gill Sans MT" w:hAnsi="Gill Sans MT" w:cs="Arial"/>
          <w:lang w:val="it-IT"/>
        </w:rPr>
        <w:t xml:space="preserve"> nuove aree terziarie, commerciali e residenziali</w:t>
      </w:r>
      <w:r w:rsidR="006D1C45">
        <w:rPr>
          <w:rFonts w:ascii="Gill Sans MT" w:hAnsi="Gill Sans MT" w:cs="Arial"/>
          <w:lang w:val="it-IT"/>
        </w:rPr>
        <w:t>. L</w:t>
      </w:r>
      <w:r>
        <w:rPr>
          <w:rFonts w:ascii="Gill Sans MT" w:hAnsi="Gill Sans MT" w:cs="Arial"/>
          <w:lang w:val="it-IT"/>
        </w:rPr>
        <w:t xml:space="preserve">a città vecchia </w:t>
      </w:r>
      <w:r w:rsidR="006D1C45">
        <w:rPr>
          <w:rFonts w:ascii="Gill Sans MT" w:hAnsi="Gill Sans MT" w:cs="Arial"/>
          <w:lang w:val="it-IT"/>
        </w:rPr>
        <w:t xml:space="preserve">- racchiusa dalle fortificazioni di </w:t>
      </w:r>
      <w:proofErr w:type="spellStart"/>
      <w:r w:rsidR="006D1C45">
        <w:rPr>
          <w:rFonts w:ascii="Gill Sans MT" w:hAnsi="Gill Sans MT" w:cs="Arial"/>
          <w:lang w:val="it-IT"/>
        </w:rPr>
        <w:t>Vauban</w:t>
      </w:r>
      <w:proofErr w:type="spellEnd"/>
      <w:r w:rsidR="006D1C45">
        <w:rPr>
          <w:rFonts w:ascii="Gill Sans MT" w:hAnsi="Gill Sans MT" w:cs="Arial"/>
          <w:lang w:val="it-IT"/>
        </w:rPr>
        <w:t xml:space="preserve"> (Patrimonio UNESCO) - attualmente vive due </w:t>
      </w:r>
      <w:proofErr w:type="gramStart"/>
      <w:r w:rsidR="006D1C45">
        <w:rPr>
          <w:rFonts w:ascii="Gill Sans MT" w:hAnsi="Gill Sans MT" w:cs="Arial"/>
          <w:lang w:val="it-IT"/>
        </w:rPr>
        <w:t>dinamiche :</w:t>
      </w:r>
      <w:proofErr w:type="gramEnd"/>
      <w:r w:rsidR="006D1C45">
        <w:rPr>
          <w:rFonts w:ascii="Gill Sans MT" w:hAnsi="Gill Sans MT" w:cs="Arial"/>
          <w:lang w:val="it-IT"/>
        </w:rPr>
        <w:t xml:space="preserve"> il degrado e l’abbandono </w:t>
      </w:r>
      <w:r w:rsidR="00E13F98">
        <w:rPr>
          <w:rFonts w:ascii="Gill Sans MT" w:hAnsi="Gill Sans MT" w:cs="Arial"/>
          <w:lang w:val="it-IT"/>
        </w:rPr>
        <w:t xml:space="preserve">dei tessuti urbani </w:t>
      </w:r>
      <w:r w:rsidR="006D1C45">
        <w:rPr>
          <w:rFonts w:ascii="Gill Sans MT" w:hAnsi="Gill Sans MT" w:cs="Arial"/>
          <w:lang w:val="it-IT"/>
        </w:rPr>
        <w:t>e la museificazione della strada principale e dei percorsi monumentali</w:t>
      </w:r>
      <w:r w:rsidR="00E13F98">
        <w:rPr>
          <w:rFonts w:ascii="Gill Sans MT" w:hAnsi="Gill Sans MT" w:cs="Arial"/>
          <w:lang w:val="it-IT"/>
        </w:rPr>
        <w:t>. La città vecchia sta perdendo</w:t>
      </w:r>
      <w:r w:rsidR="00F96293">
        <w:rPr>
          <w:rFonts w:ascii="Gill Sans MT" w:hAnsi="Gill Sans MT" w:cs="Arial"/>
          <w:lang w:val="it-IT"/>
        </w:rPr>
        <w:t xml:space="preserve"> quindi</w:t>
      </w:r>
      <w:r w:rsidR="00E13F98">
        <w:rPr>
          <w:rFonts w:ascii="Gill Sans MT" w:hAnsi="Gill Sans MT" w:cs="Arial"/>
          <w:lang w:val="it-IT"/>
        </w:rPr>
        <w:t xml:space="preserve"> i caratteri di un centro abitato, vivendo sempre più in funzione dei flussi turistici stagionali.  </w:t>
      </w:r>
    </w:p>
    <w:p w:rsidR="00B30694" w:rsidRDefault="00B30694" w:rsidP="00AC3200">
      <w:pPr>
        <w:spacing w:after="0"/>
        <w:rPr>
          <w:rFonts w:ascii="Gill Sans MT" w:hAnsi="Gill Sans MT" w:cs="Arial"/>
          <w:lang w:val="it-IT"/>
        </w:rPr>
      </w:pPr>
    </w:p>
    <w:p w:rsidR="00720D3F" w:rsidRDefault="006D1C45" w:rsidP="003C465F">
      <w:pPr>
        <w:spacing w:after="0"/>
        <w:rPr>
          <w:rFonts w:ascii="Gill Sans MT" w:hAnsi="Gill Sans MT" w:cs="Arial"/>
          <w:lang w:val="it-IT"/>
        </w:rPr>
      </w:pPr>
      <w:r>
        <w:rPr>
          <w:rFonts w:ascii="Gill Sans MT" w:hAnsi="Gill Sans MT" w:cs="Arial"/>
          <w:lang w:val="it-IT"/>
        </w:rPr>
        <w:t>Questo processo di esplosione</w:t>
      </w:r>
      <w:r w:rsidR="00E13F98">
        <w:rPr>
          <w:rFonts w:ascii="Gill Sans MT" w:hAnsi="Gill Sans MT" w:cs="Arial"/>
          <w:lang w:val="it-IT"/>
        </w:rPr>
        <w:t>/</w:t>
      </w:r>
      <w:r>
        <w:rPr>
          <w:rFonts w:ascii="Gill Sans MT" w:hAnsi="Gill Sans MT" w:cs="Arial"/>
          <w:lang w:val="it-IT"/>
        </w:rPr>
        <w:t>imp</w:t>
      </w:r>
      <w:r w:rsidR="00E13F98">
        <w:rPr>
          <w:rFonts w:ascii="Gill Sans MT" w:hAnsi="Gill Sans MT" w:cs="Arial"/>
          <w:lang w:val="it-IT"/>
        </w:rPr>
        <w:t>losione sta facendo emergere dei</w:t>
      </w:r>
      <w:r w:rsidR="00F96293">
        <w:rPr>
          <w:rFonts w:ascii="Gill Sans MT" w:hAnsi="Gill Sans MT" w:cs="Arial"/>
          <w:lang w:val="it-IT"/>
        </w:rPr>
        <w:t xml:space="preserve"> problemi strutturali</w:t>
      </w:r>
      <w:r w:rsidR="00470A12">
        <w:rPr>
          <w:rFonts w:ascii="Gill Sans MT" w:hAnsi="Gill Sans MT" w:cs="Arial"/>
          <w:lang w:val="it-IT"/>
        </w:rPr>
        <w:t xml:space="preserve"> (Brenner, 2014)</w:t>
      </w:r>
      <w:r w:rsidR="00F96293">
        <w:rPr>
          <w:rFonts w:ascii="Gill Sans MT" w:hAnsi="Gill Sans MT" w:cs="Arial"/>
          <w:lang w:val="it-IT"/>
        </w:rPr>
        <w:t xml:space="preserve">, tra cui </w:t>
      </w:r>
      <w:r w:rsidR="00E13F98">
        <w:rPr>
          <w:rFonts w:ascii="Gill Sans MT" w:hAnsi="Gill Sans MT" w:cs="Arial"/>
          <w:lang w:val="it-IT"/>
        </w:rPr>
        <w:t xml:space="preserve">il </w:t>
      </w:r>
      <w:r w:rsidR="00A23FDC" w:rsidRPr="00AC3200">
        <w:rPr>
          <w:rFonts w:ascii="Gill Sans MT" w:hAnsi="Gill Sans MT" w:cs="Arial"/>
          <w:lang w:val="it-IT"/>
        </w:rPr>
        <w:t xml:space="preserve">consumo </w:t>
      </w:r>
      <w:r w:rsidR="00E13F98">
        <w:rPr>
          <w:rFonts w:ascii="Gill Sans MT" w:hAnsi="Gill Sans MT" w:cs="Arial"/>
          <w:lang w:val="it-IT"/>
        </w:rPr>
        <w:t xml:space="preserve">delle </w:t>
      </w:r>
      <w:r w:rsidR="00A23FDC" w:rsidRPr="00AC3200">
        <w:rPr>
          <w:rFonts w:ascii="Gill Sans MT" w:hAnsi="Gill Sans MT" w:cs="Arial"/>
          <w:lang w:val="it-IT"/>
        </w:rPr>
        <w:t xml:space="preserve">aree agricole e naturali, </w:t>
      </w:r>
      <w:r w:rsidR="00E13F98">
        <w:rPr>
          <w:rFonts w:ascii="Gill Sans MT" w:hAnsi="Gill Sans MT" w:cs="Arial"/>
          <w:lang w:val="it-IT"/>
        </w:rPr>
        <w:t xml:space="preserve">la </w:t>
      </w:r>
      <w:r w:rsidR="00A23FDC" w:rsidRPr="00AC3200">
        <w:rPr>
          <w:rFonts w:ascii="Gill Sans MT" w:hAnsi="Gill Sans MT" w:cs="Arial"/>
          <w:lang w:val="it-IT"/>
        </w:rPr>
        <w:t xml:space="preserve">dipendenza </w:t>
      </w:r>
      <w:r w:rsidR="00E13F98">
        <w:rPr>
          <w:rFonts w:ascii="Gill Sans MT" w:hAnsi="Gill Sans MT" w:cs="Arial"/>
          <w:lang w:val="it-IT"/>
        </w:rPr>
        <w:t>dall’</w:t>
      </w:r>
      <w:r w:rsidR="00A23FDC" w:rsidRPr="00AC3200">
        <w:rPr>
          <w:rFonts w:ascii="Gill Sans MT" w:hAnsi="Gill Sans MT" w:cs="Arial"/>
          <w:lang w:val="it-IT"/>
        </w:rPr>
        <w:t xml:space="preserve">automobile, </w:t>
      </w:r>
      <w:r w:rsidR="00E13F98">
        <w:rPr>
          <w:rFonts w:ascii="Gill Sans MT" w:hAnsi="Gill Sans MT" w:cs="Arial"/>
          <w:lang w:val="it-IT"/>
        </w:rPr>
        <w:t>l’</w:t>
      </w:r>
      <w:r w:rsidR="00A23FDC" w:rsidRPr="00AC3200">
        <w:rPr>
          <w:rFonts w:ascii="Gill Sans MT" w:hAnsi="Gill Sans MT" w:cs="Arial"/>
          <w:lang w:val="it-IT"/>
        </w:rPr>
        <w:t xml:space="preserve">espansione </w:t>
      </w:r>
      <w:r w:rsidR="00E13F98">
        <w:rPr>
          <w:rFonts w:ascii="Gill Sans MT" w:hAnsi="Gill Sans MT" w:cs="Arial"/>
          <w:lang w:val="it-IT"/>
        </w:rPr>
        <w:t>delle</w:t>
      </w:r>
      <w:r w:rsidR="00A23FDC" w:rsidRPr="00AC3200">
        <w:rPr>
          <w:rFonts w:ascii="Gill Sans MT" w:hAnsi="Gill Sans MT" w:cs="Arial"/>
          <w:lang w:val="it-IT"/>
        </w:rPr>
        <w:t xml:space="preserve"> aree monofunzionali</w:t>
      </w:r>
      <w:r w:rsidR="00276832">
        <w:rPr>
          <w:rFonts w:ascii="Gill Sans MT" w:hAnsi="Gill Sans MT" w:cs="Arial"/>
          <w:lang w:val="it-IT"/>
        </w:rPr>
        <w:t xml:space="preserve">, </w:t>
      </w:r>
      <w:r w:rsidR="00E13F98">
        <w:rPr>
          <w:rFonts w:ascii="Gill Sans MT" w:hAnsi="Gill Sans MT" w:cs="Arial"/>
          <w:lang w:val="it-IT"/>
        </w:rPr>
        <w:t>la</w:t>
      </w:r>
      <w:r w:rsidR="00A23FDC" w:rsidRPr="00AC3200">
        <w:rPr>
          <w:rFonts w:ascii="Gill Sans MT" w:hAnsi="Gill Sans MT" w:cs="Arial"/>
          <w:lang w:val="it-IT"/>
        </w:rPr>
        <w:t xml:space="preserve"> svalutazione del patrimonio architettonico </w:t>
      </w:r>
      <w:r w:rsidR="00E13F98">
        <w:rPr>
          <w:rFonts w:ascii="Gill Sans MT" w:hAnsi="Gill Sans MT" w:cs="Arial"/>
          <w:lang w:val="it-IT"/>
        </w:rPr>
        <w:t>e paesaggistico</w:t>
      </w:r>
      <w:r w:rsidR="00276832">
        <w:rPr>
          <w:rFonts w:ascii="Gill Sans MT" w:hAnsi="Gill Sans MT" w:cs="Arial"/>
          <w:lang w:val="it-IT"/>
        </w:rPr>
        <w:t xml:space="preserve"> e, sopra</w:t>
      </w:r>
      <w:r w:rsidR="00543BB9">
        <w:rPr>
          <w:rFonts w:ascii="Gill Sans MT" w:hAnsi="Gill Sans MT" w:cs="Arial"/>
          <w:lang w:val="it-IT"/>
        </w:rPr>
        <w:t>t</w:t>
      </w:r>
      <w:r w:rsidR="00276832">
        <w:rPr>
          <w:rFonts w:ascii="Gill Sans MT" w:hAnsi="Gill Sans MT" w:cs="Arial"/>
          <w:lang w:val="it-IT"/>
        </w:rPr>
        <w:t>tutto, la mancanza di cooperazione tra gli attori privati e pub</w:t>
      </w:r>
      <w:r w:rsidR="00543BB9">
        <w:rPr>
          <w:rFonts w:ascii="Gill Sans MT" w:hAnsi="Gill Sans MT" w:cs="Arial"/>
          <w:lang w:val="it-IT"/>
        </w:rPr>
        <w:t>b</w:t>
      </w:r>
      <w:r w:rsidR="00276832">
        <w:rPr>
          <w:rFonts w:ascii="Gill Sans MT" w:hAnsi="Gill Sans MT" w:cs="Arial"/>
          <w:lang w:val="it-IT"/>
        </w:rPr>
        <w:t>lici locali</w:t>
      </w:r>
      <w:r w:rsidR="00E13F98">
        <w:rPr>
          <w:rFonts w:ascii="Gill Sans MT" w:hAnsi="Gill Sans MT" w:cs="Arial"/>
          <w:lang w:val="it-IT"/>
        </w:rPr>
        <w:t>.</w:t>
      </w:r>
      <w:r w:rsidR="006D3A6C">
        <w:rPr>
          <w:rFonts w:ascii="Gill Sans MT" w:hAnsi="Gill Sans MT" w:cs="Arial"/>
          <w:lang w:val="it-IT"/>
        </w:rPr>
        <w:t xml:space="preserve"> </w:t>
      </w:r>
      <w:r w:rsidR="00F00B44">
        <w:rPr>
          <w:rFonts w:ascii="Gill Sans MT" w:hAnsi="Gill Sans MT" w:cs="Arial"/>
          <w:lang w:val="it-IT"/>
        </w:rPr>
        <w:t xml:space="preserve">Diverse politiche nazionali </w:t>
      </w:r>
      <w:r w:rsidR="00480C62">
        <w:rPr>
          <w:rFonts w:ascii="Gill Sans MT" w:hAnsi="Gill Sans MT" w:cs="Arial"/>
          <w:lang w:val="it-IT"/>
        </w:rPr>
        <w:t xml:space="preserve">cercano </w:t>
      </w:r>
      <w:r w:rsidR="00F00B44">
        <w:rPr>
          <w:rFonts w:ascii="Gill Sans MT" w:hAnsi="Gill Sans MT" w:cs="Arial"/>
          <w:lang w:val="it-IT"/>
        </w:rPr>
        <w:t>di contrastar</w:t>
      </w:r>
      <w:r w:rsidR="00480C62">
        <w:rPr>
          <w:rFonts w:ascii="Gill Sans MT" w:hAnsi="Gill Sans MT" w:cs="Arial"/>
          <w:lang w:val="it-IT"/>
        </w:rPr>
        <w:t>e</w:t>
      </w:r>
      <w:r w:rsidR="00F00B44">
        <w:rPr>
          <w:rFonts w:ascii="Gill Sans MT" w:hAnsi="Gill Sans MT" w:cs="Arial"/>
          <w:lang w:val="it-IT"/>
        </w:rPr>
        <w:t xml:space="preserve"> questi fenomeni, tra cui </w:t>
      </w:r>
      <w:r w:rsidR="00F96293">
        <w:rPr>
          <w:rFonts w:ascii="Gill Sans MT" w:hAnsi="Gill Sans MT" w:cs="Arial"/>
          <w:lang w:val="it-IT"/>
        </w:rPr>
        <w:t xml:space="preserve">alcune </w:t>
      </w:r>
      <w:r w:rsidR="00F00B44">
        <w:rPr>
          <w:rFonts w:ascii="Gill Sans MT" w:hAnsi="Gill Sans MT" w:cs="Arial"/>
          <w:lang w:val="it-IT"/>
        </w:rPr>
        <w:t>legg</w:t>
      </w:r>
      <w:r w:rsidR="00480C62">
        <w:rPr>
          <w:rFonts w:ascii="Gill Sans MT" w:hAnsi="Gill Sans MT" w:cs="Arial"/>
          <w:lang w:val="it-IT"/>
        </w:rPr>
        <w:t>i</w:t>
      </w:r>
      <w:r w:rsidR="00F00B44">
        <w:rPr>
          <w:rFonts w:ascii="Gill Sans MT" w:hAnsi="Gill Sans MT" w:cs="Arial"/>
          <w:lang w:val="it-IT"/>
        </w:rPr>
        <w:t xml:space="preserve"> (ALUR</w:t>
      </w:r>
      <w:r w:rsidR="00480C62">
        <w:rPr>
          <w:rFonts w:ascii="Gill Sans MT" w:hAnsi="Gill Sans MT" w:cs="Arial"/>
          <w:lang w:val="it-IT"/>
        </w:rPr>
        <w:t>,</w:t>
      </w:r>
      <w:r w:rsidR="00F00B44">
        <w:rPr>
          <w:rFonts w:ascii="Gill Sans MT" w:hAnsi="Gill Sans MT" w:cs="Arial"/>
          <w:lang w:val="it-IT"/>
        </w:rPr>
        <w:t xml:space="preserve"> </w:t>
      </w:r>
      <w:proofErr w:type="gramStart"/>
      <w:r w:rsidR="00F00B44">
        <w:rPr>
          <w:rFonts w:ascii="Gill Sans MT" w:hAnsi="Gill Sans MT" w:cs="Arial"/>
          <w:lang w:val="it-IT"/>
        </w:rPr>
        <w:t>2014</w:t>
      </w:r>
      <w:r w:rsidR="00480C62">
        <w:rPr>
          <w:rFonts w:ascii="Gill Sans MT" w:hAnsi="Gill Sans MT" w:cs="Arial"/>
          <w:lang w:val="it-IT"/>
        </w:rPr>
        <w:t xml:space="preserve"> ;</w:t>
      </w:r>
      <w:proofErr w:type="gramEnd"/>
      <w:r w:rsidR="00480C62">
        <w:rPr>
          <w:rFonts w:ascii="Gill Sans MT" w:hAnsi="Gill Sans MT" w:cs="Arial"/>
          <w:lang w:val="it-IT"/>
        </w:rPr>
        <w:t xml:space="preserve"> Notre, 2015</w:t>
      </w:r>
      <w:r w:rsidR="00F00B44">
        <w:rPr>
          <w:rFonts w:ascii="Gill Sans MT" w:hAnsi="Gill Sans MT" w:cs="Arial"/>
          <w:lang w:val="it-IT"/>
        </w:rPr>
        <w:t xml:space="preserve">) </w:t>
      </w:r>
      <w:r w:rsidR="00480C62">
        <w:rPr>
          <w:rFonts w:ascii="Gill Sans MT" w:hAnsi="Gill Sans MT" w:cs="Arial"/>
          <w:lang w:val="it-IT"/>
        </w:rPr>
        <w:t>e una st</w:t>
      </w:r>
      <w:r w:rsidR="00543BB9">
        <w:rPr>
          <w:rFonts w:ascii="Gill Sans MT" w:hAnsi="Gill Sans MT" w:cs="Arial"/>
          <w:lang w:val="it-IT"/>
        </w:rPr>
        <w:t>r</w:t>
      </w:r>
      <w:r w:rsidR="00480C62">
        <w:rPr>
          <w:rFonts w:ascii="Gill Sans MT" w:hAnsi="Gill Sans MT" w:cs="Arial"/>
          <w:lang w:val="it-IT"/>
        </w:rPr>
        <w:t>ategia</w:t>
      </w:r>
      <w:r w:rsidR="00F00B44">
        <w:rPr>
          <w:rFonts w:ascii="Gill Sans MT" w:hAnsi="Gill Sans MT" w:cs="Arial"/>
          <w:lang w:val="it-IT"/>
        </w:rPr>
        <w:t xml:space="preserve"> </w:t>
      </w:r>
      <w:r w:rsidR="00480C62">
        <w:rPr>
          <w:rFonts w:ascii="Gill Sans MT" w:hAnsi="Gill Sans MT" w:cs="Arial"/>
          <w:lang w:val="it-IT"/>
        </w:rPr>
        <w:t>nazionale per la</w:t>
      </w:r>
      <w:r w:rsidR="00F00B44">
        <w:rPr>
          <w:rFonts w:ascii="Gill Sans MT" w:hAnsi="Gill Sans MT" w:cs="Arial"/>
          <w:lang w:val="it-IT"/>
        </w:rPr>
        <w:t xml:space="preserve"> </w:t>
      </w:r>
      <w:proofErr w:type="spellStart"/>
      <w:r w:rsidR="00F00B44">
        <w:rPr>
          <w:rFonts w:ascii="Gill Sans MT" w:hAnsi="Gill Sans MT" w:cs="Arial"/>
          <w:lang w:val="it-IT"/>
        </w:rPr>
        <w:t>reativatizione</w:t>
      </w:r>
      <w:proofErr w:type="spellEnd"/>
      <w:r w:rsidR="00F00B44">
        <w:rPr>
          <w:rFonts w:ascii="Gill Sans MT" w:hAnsi="Gill Sans MT" w:cs="Arial"/>
          <w:lang w:val="it-IT"/>
        </w:rPr>
        <w:t xml:space="preserve"> dei centri</w:t>
      </w:r>
      <w:r w:rsidR="00480C62">
        <w:rPr>
          <w:rFonts w:ascii="Gill Sans MT" w:hAnsi="Gill Sans MT" w:cs="Arial"/>
          <w:lang w:val="it-IT"/>
        </w:rPr>
        <w:t>-storici</w:t>
      </w:r>
      <w:r w:rsidR="00F96293">
        <w:rPr>
          <w:rFonts w:ascii="Gill Sans MT" w:hAnsi="Gill Sans MT" w:cs="Arial"/>
          <w:lang w:val="it-IT"/>
        </w:rPr>
        <w:t xml:space="preserve"> (Action </w:t>
      </w:r>
      <w:proofErr w:type="spellStart"/>
      <w:r w:rsidR="00F96293">
        <w:rPr>
          <w:rFonts w:ascii="Gill Sans MT" w:hAnsi="Gill Sans MT" w:cs="Arial"/>
          <w:lang w:val="it-IT"/>
        </w:rPr>
        <w:t>Coeur</w:t>
      </w:r>
      <w:proofErr w:type="spellEnd"/>
      <w:r w:rsidR="00F96293">
        <w:rPr>
          <w:rFonts w:ascii="Gill Sans MT" w:hAnsi="Gill Sans MT" w:cs="Arial"/>
          <w:lang w:val="it-IT"/>
        </w:rPr>
        <w:t xml:space="preserve"> de ville, 2018)</w:t>
      </w:r>
      <w:r w:rsidR="00F00B44">
        <w:rPr>
          <w:rFonts w:ascii="Gill Sans MT" w:hAnsi="Gill Sans MT" w:cs="Arial"/>
          <w:lang w:val="it-IT"/>
        </w:rPr>
        <w:t xml:space="preserve">, a cui il comune di </w:t>
      </w:r>
      <w:proofErr w:type="spellStart"/>
      <w:r w:rsidR="00F00B44">
        <w:rPr>
          <w:rFonts w:ascii="Gill Sans MT" w:hAnsi="Gill Sans MT" w:cs="Arial"/>
          <w:lang w:val="it-IT"/>
        </w:rPr>
        <w:t>Briancon</w:t>
      </w:r>
      <w:proofErr w:type="spellEnd"/>
      <w:r w:rsidR="00F00B44">
        <w:rPr>
          <w:rFonts w:ascii="Gill Sans MT" w:hAnsi="Gill Sans MT" w:cs="Arial"/>
          <w:lang w:val="it-IT"/>
        </w:rPr>
        <w:t xml:space="preserve"> </w:t>
      </w:r>
      <w:r w:rsidR="00F96293">
        <w:rPr>
          <w:rFonts w:ascii="Gill Sans MT" w:hAnsi="Gill Sans MT" w:cs="Arial"/>
          <w:lang w:val="it-IT"/>
        </w:rPr>
        <w:t>h</w:t>
      </w:r>
      <w:r w:rsidR="00F00B44">
        <w:rPr>
          <w:rFonts w:ascii="Gill Sans MT" w:hAnsi="Gill Sans MT" w:cs="Arial"/>
          <w:lang w:val="it-IT"/>
        </w:rPr>
        <w:t>a aderito</w:t>
      </w:r>
      <w:r w:rsidR="00F96293">
        <w:rPr>
          <w:rFonts w:ascii="Gill Sans MT" w:hAnsi="Gill Sans MT" w:cs="Arial"/>
          <w:lang w:val="it-IT"/>
        </w:rPr>
        <w:t>.</w:t>
      </w:r>
      <w:r w:rsidR="00720D3F">
        <w:rPr>
          <w:rFonts w:ascii="Gill Sans MT" w:hAnsi="Gill Sans MT" w:cs="Arial"/>
          <w:lang w:val="it-IT"/>
        </w:rPr>
        <w:t xml:space="preserve"> </w:t>
      </w:r>
      <w:r w:rsidR="00480C62">
        <w:rPr>
          <w:rFonts w:ascii="Gill Sans MT" w:hAnsi="Gill Sans MT" w:cs="Arial"/>
          <w:lang w:val="it-IT"/>
        </w:rPr>
        <w:t>Tuttavia</w:t>
      </w:r>
      <w:r w:rsidR="00F00B44">
        <w:rPr>
          <w:rFonts w:ascii="Gill Sans MT" w:hAnsi="Gill Sans MT" w:cs="Arial"/>
          <w:lang w:val="it-IT"/>
        </w:rPr>
        <w:t>,</w:t>
      </w:r>
      <w:r w:rsidR="00720D3F">
        <w:rPr>
          <w:rFonts w:ascii="Gill Sans MT" w:hAnsi="Gill Sans MT" w:cs="Arial"/>
          <w:lang w:val="it-IT"/>
        </w:rPr>
        <w:t xml:space="preserve"> l’attuale sistema di decisione multilivello (Stato, Regione, Comune) appare </w:t>
      </w:r>
      <w:r w:rsidR="00276832">
        <w:rPr>
          <w:rFonts w:ascii="Gill Sans MT" w:hAnsi="Gill Sans MT" w:cs="Arial"/>
          <w:lang w:val="it-IT"/>
        </w:rPr>
        <w:t xml:space="preserve">ancora </w:t>
      </w:r>
      <w:r w:rsidR="00720D3F">
        <w:rPr>
          <w:rFonts w:ascii="Gill Sans MT" w:hAnsi="Gill Sans MT" w:cs="Arial"/>
          <w:lang w:val="it-IT"/>
        </w:rPr>
        <w:t xml:space="preserve">troppo generico e distante dal contesto socio-spaziale </w:t>
      </w:r>
      <w:r w:rsidR="00B70D31">
        <w:rPr>
          <w:rFonts w:ascii="Gill Sans MT" w:hAnsi="Gill Sans MT" w:cs="Arial"/>
          <w:lang w:val="it-IT"/>
        </w:rPr>
        <w:t xml:space="preserve">di </w:t>
      </w:r>
      <w:proofErr w:type="spellStart"/>
      <w:r w:rsidR="00B70D31">
        <w:rPr>
          <w:rFonts w:ascii="Gill Sans MT" w:hAnsi="Gill Sans MT" w:cs="Arial"/>
          <w:lang w:val="it-IT"/>
        </w:rPr>
        <w:t>Briancon</w:t>
      </w:r>
      <w:proofErr w:type="spellEnd"/>
      <w:r w:rsidR="00276832">
        <w:rPr>
          <w:rFonts w:ascii="Gill Sans MT" w:hAnsi="Gill Sans MT" w:cs="Arial"/>
          <w:lang w:val="it-IT"/>
        </w:rPr>
        <w:t>.</w:t>
      </w:r>
      <w:r w:rsidR="00720D3F">
        <w:rPr>
          <w:rFonts w:ascii="Gill Sans MT" w:hAnsi="Gill Sans MT" w:cs="Arial"/>
          <w:lang w:val="it-IT"/>
        </w:rPr>
        <w:t xml:space="preserve"> </w:t>
      </w:r>
    </w:p>
    <w:p w:rsidR="00720D3F" w:rsidRDefault="00720D3F" w:rsidP="003C465F">
      <w:pPr>
        <w:spacing w:after="0"/>
        <w:rPr>
          <w:rFonts w:ascii="Gill Sans MT" w:hAnsi="Gill Sans MT" w:cs="Arial"/>
          <w:lang w:val="it-IT"/>
        </w:rPr>
      </w:pPr>
    </w:p>
    <w:p w:rsidR="00874D2E" w:rsidRDefault="00480C62" w:rsidP="00AC3200">
      <w:pPr>
        <w:spacing w:after="0"/>
        <w:rPr>
          <w:rFonts w:ascii="Gill Sans MT" w:hAnsi="Gill Sans MT" w:cs="Arial"/>
          <w:lang w:val="it-IT"/>
        </w:rPr>
      </w:pPr>
      <w:r>
        <w:rPr>
          <w:rFonts w:ascii="Gill Sans MT" w:hAnsi="Gill Sans MT" w:cs="Arial"/>
          <w:lang w:val="it-IT"/>
        </w:rPr>
        <w:t xml:space="preserve">La nostra ricerca, </w:t>
      </w:r>
      <w:r w:rsidR="00276832">
        <w:rPr>
          <w:rFonts w:ascii="Gill Sans MT" w:hAnsi="Gill Sans MT" w:cs="Arial"/>
          <w:lang w:val="it-IT"/>
        </w:rPr>
        <w:t>sviluppata in collaborazione</w:t>
      </w:r>
      <w:r>
        <w:rPr>
          <w:rFonts w:ascii="Gill Sans MT" w:hAnsi="Gill Sans MT" w:cs="Arial"/>
          <w:lang w:val="it-IT"/>
        </w:rPr>
        <w:t xml:space="preserve"> con la municipalità</w:t>
      </w:r>
      <w:r w:rsidR="00F96293">
        <w:rPr>
          <w:rFonts w:ascii="Gill Sans MT" w:hAnsi="Gill Sans MT" w:cs="Arial"/>
          <w:lang w:val="it-IT"/>
        </w:rPr>
        <w:t xml:space="preserve"> di </w:t>
      </w:r>
      <w:proofErr w:type="spellStart"/>
      <w:r w:rsidR="00F96293">
        <w:rPr>
          <w:rFonts w:ascii="Gill Sans MT" w:hAnsi="Gill Sans MT" w:cs="Arial"/>
          <w:lang w:val="it-IT"/>
        </w:rPr>
        <w:t>Briancon</w:t>
      </w:r>
      <w:proofErr w:type="spellEnd"/>
      <w:r>
        <w:rPr>
          <w:rFonts w:ascii="Gill Sans MT" w:hAnsi="Gill Sans MT" w:cs="Arial"/>
          <w:lang w:val="it-IT"/>
        </w:rPr>
        <w:t>, p</w:t>
      </w:r>
      <w:r w:rsidR="00F96293">
        <w:rPr>
          <w:rFonts w:ascii="Gill Sans MT" w:hAnsi="Gill Sans MT" w:cs="Arial"/>
          <w:lang w:val="it-IT"/>
        </w:rPr>
        <w:t>r</w:t>
      </w:r>
      <w:r>
        <w:rPr>
          <w:rFonts w:ascii="Gill Sans MT" w:hAnsi="Gill Sans MT" w:cs="Arial"/>
          <w:lang w:val="it-IT"/>
        </w:rPr>
        <w:t>opone di esplorare</w:t>
      </w:r>
      <w:r w:rsidR="00B70D31">
        <w:rPr>
          <w:rFonts w:ascii="Gill Sans MT" w:hAnsi="Gill Sans MT" w:cs="Arial"/>
          <w:lang w:val="it-IT"/>
        </w:rPr>
        <w:t xml:space="preserve"> dei modelli alternativi di governo e di pianificazione per favorire la cooperazione tra gli attori (istituzione, professionali, associazioni, abitanti) finalizzat</w:t>
      </w:r>
      <w:r w:rsidR="00276832">
        <w:rPr>
          <w:rFonts w:ascii="Gill Sans MT" w:hAnsi="Gill Sans MT" w:cs="Arial"/>
          <w:lang w:val="it-IT"/>
        </w:rPr>
        <w:t>a al recupero dei</w:t>
      </w:r>
      <w:r w:rsidR="00A75F11">
        <w:rPr>
          <w:rFonts w:ascii="Gill Sans MT" w:hAnsi="Gill Sans MT" w:cs="Arial"/>
          <w:lang w:val="it-IT"/>
        </w:rPr>
        <w:t xml:space="preserve"> centri s</w:t>
      </w:r>
      <w:r w:rsidR="00543BB9">
        <w:rPr>
          <w:rFonts w:ascii="Gill Sans MT" w:hAnsi="Gill Sans MT" w:cs="Arial"/>
          <w:lang w:val="it-IT"/>
        </w:rPr>
        <w:t>t</w:t>
      </w:r>
      <w:r w:rsidR="00A75F11">
        <w:rPr>
          <w:rFonts w:ascii="Gill Sans MT" w:hAnsi="Gill Sans MT" w:cs="Arial"/>
          <w:lang w:val="it-IT"/>
        </w:rPr>
        <w:t>orici di montagna (</w:t>
      </w:r>
      <w:proofErr w:type="spellStart"/>
      <w:r w:rsidR="00A75F11">
        <w:rPr>
          <w:rFonts w:ascii="Gill Sans MT" w:hAnsi="Gill Sans MT" w:cs="Arial"/>
          <w:lang w:val="it-IT"/>
        </w:rPr>
        <w:t>Dematteis</w:t>
      </w:r>
      <w:proofErr w:type="spellEnd"/>
      <w:r w:rsidR="00A75F11">
        <w:rPr>
          <w:rFonts w:ascii="Gill Sans MT" w:hAnsi="Gill Sans MT" w:cs="Arial"/>
          <w:lang w:val="it-IT"/>
        </w:rPr>
        <w:t>, 2012</w:t>
      </w:r>
      <w:r w:rsidR="00276832">
        <w:rPr>
          <w:rFonts w:ascii="Gill Sans MT" w:hAnsi="Gill Sans MT" w:cs="Arial"/>
          <w:lang w:val="it-IT"/>
        </w:rPr>
        <w:t>)</w:t>
      </w:r>
      <w:r w:rsidR="00B70D31">
        <w:rPr>
          <w:rFonts w:ascii="Gill Sans MT" w:hAnsi="Gill Sans MT" w:cs="Arial"/>
          <w:lang w:val="it-IT"/>
        </w:rPr>
        <w:t xml:space="preserve">. </w:t>
      </w:r>
      <w:proofErr w:type="spellStart"/>
      <w:r w:rsidR="00276832">
        <w:rPr>
          <w:rFonts w:ascii="Gill Sans MT" w:hAnsi="Gill Sans MT" w:cs="Arial"/>
          <w:lang w:val="it-IT"/>
        </w:rPr>
        <w:t>Percio’</w:t>
      </w:r>
      <w:proofErr w:type="spellEnd"/>
      <w:r w:rsidR="00B70D31">
        <w:rPr>
          <w:rFonts w:ascii="Gill Sans MT" w:hAnsi="Gill Sans MT" w:cs="Arial"/>
          <w:lang w:val="it-IT"/>
        </w:rPr>
        <w:t>, in questo intervento</w:t>
      </w:r>
      <w:r w:rsidR="00276832">
        <w:rPr>
          <w:rFonts w:ascii="Gill Sans MT" w:hAnsi="Gill Sans MT" w:cs="Arial"/>
          <w:lang w:val="it-IT"/>
        </w:rPr>
        <w:t xml:space="preserve"> proponiamo</w:t>
      </w:r>
      <w:r w:rsidR="00B70D31">
        <w:rPr>
          <w:rFonts w:ascii="Gill Sans MT" w:hAnsi="Gill Sans MT" w:cs="Arial"/>
          <w:lang w:val="it-IT"/>
        </w:rPr>
        <w:t xml:space="preserve"> </w:t>
      </w:r>
      <w:r w:rsidR="00276832">
        <w:rPr>
          <w:rFonts w:ascii="Gill Sans MT" w:hAnsi="Gill Sans MT" w:cs="Arial"/>
          <w:lang w:val="it-IT"/>
        </w:rPr>
        <w:t>un’analisi del potenziale</w:t>
      </w:r>
      <w:r>
        <w:rPr>
          <w:rFonts w:ascii="Gill Sans MT" w:hAnsi="Gill Sans MT" w:cs="Arial"/>
          <w:lang w:val="it-IT"/>
        </w:rPr>
        <w:t xml:space="preserve"> </w:t>
      </w:r>
      <w:r w:rsidR="00276832">
        <w:rPr>
          <w:rFonts w:ascii="Gill Sans MT" w:hAnsi="Gill Sans MT" w:cs="Arial"/>
          <w:lang w:val="it-IT"/>
        </w:rPr>
        <w:t>architettonico</w:t>
      </w:r>
      <w:r w:rsidR="00F96293">
        <w:rPr>
          <w:rFonts w:ascii="Gill Sans MT" w:hAnsi="Gill Sans MT" w:cs="Arial"/>
          <w:lang w:val="it-IT"/>
        </w:rPr>
        <w:t xml:space="preserve"> </w:t>
      </w:r>
      <w:r>
        <w:rPr>
          <w:rFonts w:ascii="Gill Sans MT" w:hAnsi="Gill Sans MT" w:cs="Arial"/>
          <w:lang w:val="it-IT"/>
        </w:rPr>
        <w:t>del patrimonio esistente (</w:t>
      </w:r>
      <w:r w:rsidR="00F96293">
        <w:rPr>
          <w:rFonts w:ascii="Gill Sans MT" w:hAnsi="Gill Sans MT" w:cs="Arial"/>
          <w:lang w:val="it-IT"/>
        </w:rPr>
        <w:t>forma</w:t>
      </w:r>
      <w:r w:rsidR="00CA7544">
        <w:rPr>
          <w:rFonts w:ascii="Gill Sans MT" w:hAnsi="Gill Sans MT" w:cs="Arial"/>
          <w:lang w:val="it-IT"/>
        </w:rPr>
        <w:t>, qualità e</w:t>
      </w:r>
      <w:r w:rsidR="00F96293">
        <w:rPr>
          <w:rFonts w:ascii="Gill Sans MT" w:hAnsi="Gill Sans MT" w:cs="Arial"/>
          <w:lang w:val="it-IT"/>
        </w:rPr>
        <w:t xml:space="preserve"> </w:t>
      </w:r>
      <w:r w:rsidR="00CA7544">
        <w:rPr>
          <w:rFonts w:ascii="Gill Sans MT" w:hAnsi="Gill Sans MT" w:cs="Arial"/>
          <w:lang w:val="it-IT"/>
        </w:rPr>
        <w:t>assetto</w:t>
      </w:r>
      <w:r w:rsidR="00F96293">
        <w:rPr>
          <w:rFonts w:ascii="Gill Sans MT" w:hAnsi="Gill Sans MT" w:cs="Arial"/>
          <w:lang w:val="it-IT"/>
        </w:rPr>
        <w:t xml:space="preserve"> </w:t>
      </w:r>
      <w:r>
        <w:rPr>
          <w:rFonts w:ascii="Gill Sans MT" w:hAnsi="Gill Sans MT" w:cs="Arial"/>
          <w:lang w:val="it-IT"/>
        </w:rPr>
        <w:t xml:space="preserve">degli edifici </w:t>
      </w:r>
      <w:r w:rsidR="00F96293">
        <w:rPr>
          <w:rFonts w:ascii="Gill Sans MT" w:hAnsi="Gill Sans MT" w:cs="Arial"/>
          <w:lang w:val="it-IT"/>
        </w:rPr>
        <w:t>dismessi</w:t>
      </w:r>
      <w:r w:rsidR="00276832">
        <w:rPr>
          <w:rFonts w:ascii="Gill Sans MT" w:hAnsi="Gill Sans MT" w:cs="Arial"/>
          <w:lang w:val="it-IT"/>
        </w:rPr>
        <w:t>) e del potenziale sociale</w:t>
      </w:r>
      <w:r>
        <w:rPr>
          <w:rFonts w:ascii="Gill Sans MT" w:hAnsi="Gill Sans MT" w:cs="Arial"/>
          <w:lang w:val="it-IT"/>
        </w:rPr>
        <w:t xml:space="preserve"> del</w:t>
      </w:r>
      <w:r w:rsidR="00F96293">
        <w:rPr>
          <w:rFonts w:ascii="Gill Sans MT" w:hAnsi="Gill Sans MT" w:cs="Arial"/>
          <w:lang w:val="it-IT"/>
        </w:rPr>
        <w:t xml:space="preserve"> territorio </w:t>
      </w:r>
      <w:r>
        <w:rPr>
          <w:rFonts w:ascii="Gill Sans MT" w:hAnsi="Gill Sans MT" w:cs="Arial"/>
          <w:lang w:val="it-IT"/>
        </w:rPr>
        <w:t>(</w:t>
      </w:r>
      <w:r w:rsidR="00CA7544">
        <w:rPr>
          <w:rFonts w:ascii="Gill Sans MT" w:hAnsi="Gill Sans MT" w:cs="Arial"/>
          <w:lang w:val="it-IT"/>
        </w:rPr>
        <w:t xml:space="preserve">forme di proprietà, </w:t>
      </w:r>
      <w:r>
        <w:rPr>
          <w:rFonts w:ascii="Gill Sans MT" w:hAnsi="Gill Sans MT" w:cs="Arial"/>
          <w:lang w:val="it-IT"/>
        </w:rPr>
        <w:t xml:space="preserve">dinamiche </w:t>
      </w:r>
      <w:r w:rsidR="00CA7544">
        <w:rPr>
          <w:rFonts w:ascii="Gill Sans MT" w:hAnsi="Gill Sans MT" w:cs="Arial"/>
          <w:lang w:val="it-IT"/>
        </w:rPr>
        <w:t xml:space="preserve">istituzionali e </w:t>
      </w:r>
      <w:r>
        <w:rPr>
          <w:rFonts w:ascii="Gill Sans MT" w:hAnsi="Gill Sans MT" w:cs="Arial"/>
          <w:lang w:val="it-IT"/>
        </w:rPr>
        <w:t xml:space="preserve">associative, </w:t>
      </w:r>
      <w:r w:rsidR="00CA7544">
        <w:rPr>
          <w:rFonts w:ascii="Gill Sans MT" w:hAnsi="Gill Sans MT" w:cs="Arial"/>
          <w:lang w:val="it-IT"/>
        </w:rPr>
        <w:t>competenze</w:t>
      </w:r>
      <w:r w:rsidR="00451D92">
        <w:rPr>
          <w:rFonts w:ascii="Gill Sans MT" w:hAnsi="Gill Sans MT" w:cs="Arial"/>
          <w:lang w:val="it-IT"/>
        </w:rPr>
        <w:t xml:space="preserve"> </w:t>
      </w:r>
      <w:r>
        <w:rPr>
          <w:rFonts w:ascii="Gill Sans MT" w:hAnsi="Gill Sans MT" w:cs="Arial"/>
          <w:lang w:val="it-IT"/>
        </w:rPr>
        <w:t xml:space="preserve">degli attori implicati nelle trasformazione della città). </w:t>
      </w:r>
      <w:r w:rsidR="00A75F11">
        <w:rPr>
          <w:rFonts w:ascii="Gill Sans MT" w:hAnsi="Gill Sans MT" w:cs="Arial"/>
          <w:lang w:val="it-IT"/>
        </w:rPr>
        <w:t>In primo luogo, e</w:t>
      </w:r>
      <w:r w:rsidR="00720D3F">
        <w:rPr>
          <w:rFonts w:ascii="Gill Sans MT" w:hAnsi="Gill Sans MT" w:cs="Arial"/>
          <w:lang w:val="it-IT"/>
        </w:rPr>
        <w:t>videnzie</w:t>
      </w:r>
      <w:r w:rsidR="003C465F">
        <w:rPr>
          <w:rFonts w:ascii="Gill Sans MT" w:hAnsi="Gill Sans MT" w:cs="Arial"/>
          <w:lang w:val="it-IT"/>
        </w:rPr>
        <w:t xml:space="preserve">remo </w:t>
      </w:r>
      <w:r w:rsidR="00276832">
        <w:rPr>
          <w:rFonts w:ascii="Gill Sans MT" w:hAnsi="Gill Sans MT" w:cs="Arial"/>
          <w:lang w:val="it-IT"/>
        </w:rPr>
        <w:t>come</w:t>
      </w:r>
      <w:r w:rsidR="00B70D31">
        <w:rPr>
          <w:rFonts w:ascii="Gill Sans MT" w:hAnsi="Gill Sans MT" w:cs="Arial"/>
          <w:lang w:val="it-IT"/>
        </w:rPr>
        <w:t xml:space="preserve"> </w:t>
      </w:r>
      <w:r w:rsidR="00276832">
        <w:rPr>
          <w:rFonts w:ascii="Gill Sans MT" w:hAnsi="Gill Sans MT" w:cs="Arial"/>
          <w:lang w:val="it-IT"/>
        </w:rPr>
        <w:t>gli spazi vuoti le dinamiche sociali possono articolarsi in un progetto per i</w:t>
      </w:r>
      <w:r w:rsidR="00A75F11">
        <w:rPr>
          <w:rFonts w:ascii="Gill Sans MT" w:hAnsi="Gill Sans MT" w:cs="Arial"/>
          <w:lang w:val="it-IT"/>
        </w:rPr>
        <w:t xml:space="preserve">l recupero della Città Vecchia. In seguito, apriremo </w:t>
      </w:r>
      <w:r w:rsidR="003C465F">
        <w:rPr>
          <w:rFonts w:ascii="Gill Sans MT" w:hAnsi="Gill Sans MT" w:cs="Arial"/>
          <w:lang w:val="it-IT"/>
        </w:rPr>
        <w:t xml:space="preserve">il dibattito sui modi di governo </w:t>
      </w:r>
      <w:r w:rsidR="00276832">
        <w:rPr>
          <w:rFonts w:ascii="Gill Sans MT" w:hAnsi="Gill Sans MT" w:cs="Arial"/>
          <w:lang w:val="it-IT"/>
        </w:rPr>
        <w:t>del territorio</w:t>
      </w:r>
      <w:r w:rsidR="00A75F11">
        <w:rPr>
          <w:rFonts w:ascii="Gill Sans MT" w:hAnsi="Gill Sans MT" w:cs="Arial"/>
          <w:lang w:val="it-IT"/>
        </w:rPr>
        <w:t>: quali politiche, quali strumenti e quali competenze sviluppare per un “progetto locale” (Magnaghi, 2003)</w:t>
      </w:r>
      <w:bookmarkStart w:id="0" w:name="_GoBack"/>
      <w:bookmarkEnd w:id="0"/>
      <w:r w:rsidR="00A75F11">
        <w:rPr>
          <w:rFonts w:ascii="Gill Sans MT" w:hAnsi="Gill Sans MT" w:cs="Arial"/>
          <w:lang w:val="it-IT"/>
        </w:rPr>
        <w:t>?</w:t>
      </w:r>
    </w:p>
    <w:p w:rsidR="003C465F" w:rsidRDefault="003C465F" w:rsidP="00AC3200">
      <w:pPr>
        <w:spacing w:after="0"/>
        <w:rPr>
          <w:rFonts w:ascii="Gill Sans MT" w:hAnsi="Gill Sans MT" w:cs="Arial"/>
          <w:lang w:val="it-IT"/>
        </w:rPr>
      </w:pPr>
    </w:p>
    <w:p w:rsidR="003C465F" w:rsidRDefault="003C465F" w:rsidP="00AC3200">
      <w:pPr>
        <w:spacing w:after="0"/>
        <w:rPr>
          <w:rFonts w:ascii="Gill Sans MT" w:hAnsi="Gill Sans MT" w:cs="Arial"/>
          <w:lang w:val="it-IT"/>
        </w:rPr>
      </w:pPr>
    </w:p>
    <w:p w:rsidR="00BD60B2" w:rsidRPr="00AC3200" w:rsidRDefault="00BD60B2" w:rsidP="00AC3200">
      <w:pPr>
        <w:spacing w:after="0"/>
        <w:rPr>
          <w:rFonts w:ascii="Gill Sans MT" w:hAnsi="Gill Sans MT" w:cs="Arial"/>
          <w:lang w:val="it-IT"/>
        </w:rPr>
      </w:pPr>
    </w:p>
    <w:sectPr w:rsidR="00BD60B2" w:rsidRPr="00AC3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D3"/>
    <w:rsid w:val="0008118D"/>
    <w:rsid w:val="0011198C"/>
    <w:rsid w:val="001F4679"/>
    <w:rsid w:val="00230296"/>
    <w:rsid w:val="00276832"/>
    <w:rsid w:val="0030179C"/>
    <w:rsid w:val="003169B1"/>
    <w:rsid w:val="003C465F"/>
    <w:rsid w:val="00451D92"/>
    <w:rsid w:val="00470A12"/>
    <w:rsid w:val="00480C62"/>
    <w:rsid w:val="004B35C1"/>
    <w:rsid w:val="00543BB9"/>
    <w:rsid w:val="005C28F9"/>
    <w:rsid w:val="005F028A"/>
    <w:rsid w:val="006D1C45"/>
    <w:rsid w:val="006D3A6C"/>
    <w:rsid w:val="00720D3F"/>
    <w:rsid w:val="0072200E"/>
    <w:rsid w:val="007946A6"/>
    <w:rsid w:val="00803A4F"/>
    <w:rsid w:val="00874D2E"/>
    <w:rsid w:val="00A23FDC"/>
    <w:rsid w:val="00A55DF2"/>
    <w:rsid w:val="00A75F11"/>
    <w:rsid w:val="00A91C44"/>
    <w:rsid w:val="00AC3200"/>
    <w:rsid w:val="00B053A4"/>
    <w:rsid w:val="00B30694"/>
    <w:rsid w:val="00B54CD3"/>
    <w:rsid w:val="00B70D31"/>
    <w:rsid w:val="00BA02C9"/>
    <w:rsid w:val="00BD60B2"/>
    <w:rsid w:val="00BE6E1C"/>
    <w:rsid w:val="00CA7544"/>
    <w:rsid w:val="00D0587C"/>
    <w:rsid w:val="00E07CC0"/>
    <w:rsid w:val="00E13F98"/>
    <w:rsid w:val="00E37C1A"/>
    <w:rsid w:val="00ED4A18"/>
    <w:rsid w:val="00F00B44"/>
    <w:rsid w:val="00F45FB7"/>
    <w:rsid w:val="00F96293"/>
    <w:rsid w:val="00FF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EFF36-ACA0-41A9-9870-17E4A193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AC3200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470A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70A1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70A1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0A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0A1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0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0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REV1</cp:lastModifiedBy>
  <cp:revision>3</cp:revision>
  <dcterms:created xsi:type="dcterms:W3CDTF">2018-12-31T19:07:00Z</dcterms:created>
  <dcterms:modified xsi:type="dcterms:W3CDTF">2018-12-31T19:08:00Z</dcterms:modified>
</cp:coreProperties>
</file>